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D0" w:rsidRDefault="00AE0AD0" w:rsidP="00AE0AD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proofErr w:type="spellStart"/>
      <w:r>
        <w:rPr>
          <w:color w:val="002A80"/>
          <w:sz w:val="34"/>
          <w:szCs w:val="34"/>
        </w:rPr>
        <w:t>Os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Milagres</w:t>
      </w:r>
      <w:proofErr w:type="spellEnd"/>
      <w:r>
        <w:rPr>
          <w:color w:val="002A80"/>
          <w:sz w:val="34"/>
          <w:szCs w:val="34"/>
        </w:rPr>
        <w:t xml:space="preserve"> de Jesus</w:t>
      </w:r>
    </w:p>
    <w:p w:rsidR="00AE0AD0" w:rsidRDefault="00AE0AD0" w:rsidP="00AE0AD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33145EF1" wp14:editId="2F8B14A0">
            <wp:extent cx="2466975" cy="1849755"/>
            <wp:effectExtent l="0" t="0" r="9525" b="0"/>
            <wp:docPr id="1" name="Picture 1" descr="https://encrypted-tbn1.gstatic.com/images?q=tbn:ANd9GcSp9p_PmZ5AE6SQSWRM5RWhHfeCVZq9yM7-XiGTCQkeOAA11MoW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p9p_PmZ5AE6SQSWRM5RWhHfeCVZq9yM7-XiGTCQkeOAA11MoW2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Jesus no Alcorão detém uma das mais altas estaturas entre os Profetas.  Ao contrário de outros Profetas que realizaram milagres, o próprio Jesus foi um milagre, já que nasceu de uma mãe virgem, e Deus o descreveu e à sua mãe da seguinte forma:</w:t>
      </w:r>
    </w:p>
    <w:p w:rsidR="00AE0AD0" w:rsidRDefault="00AE0AD0" w:rsidP="00AE0A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“...e </w:t>
      </w:r>
      <w:proofErr w:type="spellStart"/>
      <w:r>
        <w:rPr>
          <w:b/>
          <w:bCs/>
          <w:color w:val="000000"/>
          <w:sz w:val="26"/>
          <w:szCs w:val="26"/>
        </w:rPr>
        <w:t>Nós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fizemos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dela</w:t>
      </w:r>
      <w:proofErr w:type="spellEnd"/>
      <w:r>
        <w:rPr>
          <w:b/>
          <w:bCs/>
          <w:color w:val="000000"/>
          <w:sz w:val="26"/>
          <w:szCs w:val="26"/>
        </w:rPr>
        <w:t xml:space="preserve"> (Maria) e de </w:t>
      </w:r>
      <w:proofErr w:type="spellStart"/>
      <w:r>
        <w:rPr>
          <w:b/>
          <w:bCs/>
          <w:color w:val="000000"/>
          <w:sz w:val="26"/>
          <w:szCs w:val="26"/>
        </w:rPr>
        <w:t>seu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filho</w:t>
      </w:r>
      <w:proofErr w:type="spellEnd"/>
      <w:r>
        <w:rPr>
          <w:b/>
          <w:bCs/>
          <w:color w:val="000000"/>
          <w:sz w:val="26"/>
          <w:szCs w:val="26"/>
        </w:rPr>
        <w:t xml:space="preserve"> (Jesus) um </w:t>
      </w:r>
      <w:proofErr w:type="spellStart"/>
      <w:r>
        <w:rPr>
          <w:b/>
          <w:bCs/>
          <w:color w:val="000000"/>
          <w:sz w:val="26"/>
          <w:szCs w:val="26"/>
        </w:rPr>
        <w:t>sinal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mundos</w:t>
      </w:r>
      <w:proofErr w:type="spellEnd"/>
      <w:r>
        <w:rPr>
          <w:b/>
          <w:bCs/>
          <w:color w:val="000000"/>
          <w:sz w:val="26"/>
          <w:szCs w:val="26"/>
        </w:rPr>
        <w:t>.”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21:91)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Entretanto</w:t>
      </w:r>
      <w:proofErr w:type="spellEnd"/>
      <w:r>
        <w:rPr>
          <w:color w:val="000000"/>
          <w:sz w:val="26"/>
          <w:szCs w:val="26"/>
        </w:rPr>
        <w:t xml:space="preserve">, no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, Jesus é </w:t>
      </w:r>
      <w:proofErr w:type="spellStart"/>
      <w:r>
        <w:rPr>
          <w:color w:val="000000"/>
          <w:sz w:val="26"/>
          <w:szCs w:val="26"/>
        </w:rPr>
        <w:t>descrito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muitos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milagres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concedidos</w:t>
      </w:r>
      <w:proofErr w:type="spellEnd"/>
      <w:r>
        <w:rPr>
          <w:color w:val="000000"/>
          <w:sz w:val="26"/>
          <w:szCs w:val="26"/>
        </w:rPr>
        <w:t xml:space="preserve"> a outros </w:t>
      </w:r>
      <w:proofErr w:type="spellStart"/>
      <w:r>
        <w:rPr>
          <w:color w:val="000000"/>
          <w:sz w:val="26"/>
          <w:szCs w:val="26"/>
        </w:rPr>
        <w:t>profetas</w:t>
      </w:r>
      <w:proofErr w:type="spellEnd"/>
      <w:r>
        <w:rPr>
          <w:color w:val="000000"/>
          <w:sz w:val="26"/>
          <w:szCs w:val="26"/>
        </w:rPr>
        <w:t xml:space="preserve">.  Deus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>:</w:t>
      </w:r>
    </w:p>
    <w:p w:rsidR="00AE0AD0" w:rsidRDefault="00AE0AD0" w:rsidP="00AE0A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</w:t>
      </w:r>
      <w:proofErr w:type="spellStart"/>
      <w:r>
        <w:rPr>
          <w:b/>
          <w:bCs/>
          <w:color w:val="000000"/>
          <w:sz w:val="26"/>
          <w:szCs w:val="26"/>
        </w:rPr>
        <w:t>concedemos</w:t>
      </w:r>
      <w:proofErr w:type="spellEnd"/>
      <w:r>
        <w:rPr>
          <w:b/>
          <w:bCs/>
          <w:color w:val="000000"/>
          <w:sz w:val="26"/>
          <w:szCs w:val="26"/>
        </w:rPr>
        <w:t xml:space="preserve"> a Jesus, </w:t>
      </w:r>
      <w:proofErr w:type="spellStart"/>
      <w:r>
        <w:rPr>
          <w:b/>
          <w:bCs/>
          <w:color w:val="000000"/>
          <w:sz w:val="26"/>
          <w:szCs w:val="26"/>
        </w:rPr>
        <w:t>filho</w:t>
      </w:r>
      <w:proofErr w:type="spellEnd"/>
      <w:r>
        <w:rPr>
          <w:b/>
          <w:bCs/>
          <w:color w:val="000000"/>
          <w:sz w:val="26"/>
          <w:szCs w:val="26"/>
        </w:rPr>
        <w:t xml:space="preserve"> de Maria, </w:t>
      </w:r>
      <w:proofErr w:type="spellStart"/>
      <w:r>
        <w:rPr>
          <w:b/>
          <w:bCs/>
          <w:color w:val="000000"/>
          <w:sz w:val="26"/>
          <w:szCs w:val="26"/>
        </w:rPr>
        <w:t>claros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milagres</w:t>
      </w:r>
      <w:proofErr w:type="spellEnd"/>
      <w:r>
        <w:rPr>
          <w:b/>
          <w:bCs/>
          <w:color w:val="000000"/>
          <w:sz w:val="26"/>
          <w:szCs w:val="26"/>
        </w:rPr>
        <w:t>”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2:87)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seguir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breve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descrição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milagres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realizados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Jesus </w:t>
      </w:r>
      <w:proofErr w:type="spellStart"/>
      <w:r>
        <w:rPr>
          <w:color w:val="000000"/>
          <w:sz w:val="26"/>
          <w:szCs w:val="26"/>
        </w:rPr>
        <w:t>mencionados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>.</w:t>
      </w:r>
    </w:p>
    <w:p w:rsidR="00AE0AD0" w:rsidRDefault="00AE0AD0" w:rsidP="00AE0AD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  <w:lang w:val="pt-BR"/>
        </w:rPr>
        <w:t>1.</w:t>
      </w:r>
      <w:r>
        <w:rPr>
          <w:b w:val="0"/>
          <w:bCs w:val="0"/>
          <w:color w:val="008000"/>
          <w:sz w:val="14"/>
          <w:szCs w:val="14"/>
          <w:lang w:val="pt-BR"/>
        </w:rPr>
        <w:t>               </w:t>
      </w:r>
      <w:r>
        <w:rPr>
          <w:rStyle w:val="apple-converted-space"/>
          <w:b w:val="0"/>
          <w:bCs w:val="0"/>
          <w:color w:val="008000"/>
          <w:sz w:val="14"/>
          <w:szCs w:val="14"/>
          <w:lang w:val="pt-BR"/>
        </w:rPr>
        <w:t> </w:t>
      </w:r>
      <w:r>
        <w:rPr>
          <w:color w:val="008000"/>
          <w:sz w:val="30"/>
          <w:szCs w:val="30"/>
        </w:rPr>
        <w:t xml:space="preserve">Uma Mesa </w:t>
      </w:r>
      <w:proofErr w:type="spellStart"/>
      <w:r>
        <w:rPr>
          <w:color w:val="008000"/>
          <w:sz w:val="30"/>
          <w:szCs w:val="30"/>
        </w:rPr>
        <w:t>Servida</w:t>
      </w:r>
      <w:proofErr w:type="spellEnd"/>
      <w:r>
        <w:rPr>
          <w:color w:val="008000"/>
          <w:sz w:val="30"/>
          <w:szCs w:val="30"/>
        </w:rPr>
        <w:t xml:space="preserve"> com </w:t>
      </w:r>
      <w:proofErr w:type="spellStart"/>
      <w:r>
        <w:rPr>
          <w:color w:val="008000"/>
          <w:sz w:val="30"/>
          <w:szCs w:val="30"/>
        </w:rPr>
        <w:t>Alimentos</w:t>
      </w:r>
      <w:proofErr w:type="spellEnd"/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</w:t>
      </w:r>
      <w:proofErr w:type="spellStart"/>
      <w:r>
        <w:rPr>
          <w:color w:val="000000"/>
          <w:sz w:val="26"/>
          <w:szCs w:val="26"/>
        </w:rPr>
        <w:t>quinto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capítulo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, “A Mesa </w:t>
      </w:r>
      <w:proofErr w:type="spellStart"/>
      <w:r>
        <w:rPr>
          <w:color w:val="000000"/>
          <w:sz w:val="26"/>
          <w:szCs w:val="26"/>
        </w:rPr>
        <w:t>Servida</w:t>
      </w:r>
      <w:proofErr w:type="spellEnd"/>
      <w:r>
        <w:rPr>
          <w:color w:val="000000"/>
          <w:sz w:val="26"/>
          <w:szCs w:val="26"/>
        </w:rPr>
        <w:t xml:space="preserve">” –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recebeu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causa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milagre</w:t>
      </w:r>
      <w:proofErr w:type="spellEnd"/>
      <w:r>
        <w:rPr>
          <w:color w:val="000000"/>
          <w:sz w:val="26"/>
          <w:szCs w:val="26"/>
        </w:rPr>
        <w:t xml:space="preserve"> de Jesus, Deus </w:t>
      </w:r>
      <w:proofErr w:type="spellStart"/>
      <w:r>
        <w:rPr>
          <w:color w:val="000000"/>
          <w:sz w:val="26"/>
          <w:szCs w:val="26"/>
        </w:rPr>
        <w:t>narra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discípulos</w:t>
      </w:r>
      <w:proofErr w:type="spellEnd"/>
      <w:r>
        <w:rPr>
          <w:color w:val="000000"/>
          <w:sz w:val="26"/>
          <w:szCs w:val="26"/>
        </w:rPr>
        <w:t xml:space="preserve"> de Jesus </w:t>
      </w:r>
      <w:proofErr w:type="spellStart"/>
      <w:r>
        <w:rPr>
          <w:color w:val="000000"/>
          <w:sz w:val="26"/>
          <w:szCs w:val="26"/>
        </w:rPr>
        <w:t>pediram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pedir</w:t>
      </w:r>
      <w:proofErr w:type="spellEnd"/>
      <w:r>
        <w:rPr>
          <w:color w:val="000000"/>
          <w:sz w:val="26"/>
          <w:szCs w:val="26"/>
        </w:rPr>
        <w:t xml:space="preserve"> a Deus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enviar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mesa com </w:t>
      </w:r>
      <w:proofErr w:type="spellStart"/>
      <w:r>
        <w:rPr>
          <w:color w:val="000000"/>
          <w:sz w:val="26"/>
          <w:szCs w:val="26"/>
        </w:rPr>
        <w:t>alimentos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fosse um </w:t>
      </w:r>
      <w:proofErr w:type="spellStart"/>
      <w:r>
        <w:rPr>
          <w:color w:val="000000"/>
          <w:sz w:val="26"/>
          <w:szCs w:val="26"/>
        </w:rPr>
        <w:t>dia</w:t>
      </w:r>
      <w:proofErr w:type="spellEnd"/>
      <w:r>
        <w:rPr>
          <w:color w:val="000000"/>
          <w:sz w:val="26"/>
          <w:szCs w:val="26"/>
        </w:rPr>
        <w:t xml:space="preserve"> especial de </w:t>
      </w:r>
      <w:proofErr w:type="spellStart"/>
      <w:r>
        <w:rPr>
          <w:color w:val="000000"/>
          <w:sz w:val="26"/>
          <w:szCs w:val="26"/>
        </w:rPr>
        <w:t>comemoração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futuro</w:t>
      </w:r>
      <w:proofErr w:type="spellEnd"/>
      <w:r>
        <w:rPr>
          <w:color w:val="000000"/>
          <w:sz w:val="26"/>
          <w:szCs w:val="26"/>
        </w:rPr>
        <w:t>.</w:t>
      </w:r>
    </w:p>
    <w:p w:rsidR="00AE0AD0" w:rsidRDefault="00AE0AD0" w:rsidP="00AE0A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Quando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discípulos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disseram</w:t>
      </w:r>
      <w:proofErr w:type="spellEnd"/>
      <w:r>
        <w:rPr>
          <w:b/>
          <w:bCs/>
          <w:color w:val="000000"/>
          <w:sz w:val="26"/>
          <w:szCs w:val="26"/>
        </w:rPr>
        <w:t xml:space="preserve">: Ó Jesus, </w:t>
      </w:r>
      <w:proofErr w:type="spellStart"/>
      <w:r>
        <w:rPr>
          <w:b/>
          <w:bCs/>
          <w:color w:val="000000"/>
          <w:sz w:val="26"/>
          <w:szCs w:val="26"/>
        </w:rPr>
        <w:t>filho</w:t>
      </w:r>
      <w:proofErr w:type="spellEnd"/>
      <w:r>
        <w:rPr>
          <w:b/>
          <w:bCs/>
          <w:color w:val="000000"/>
          <w:sz w:val="26"/>
          <w:szCs w:val="26"/>
        </w:rPr>
        <w:t xml:space="preserve"> de Maria, </w:t>
      </w:r>
      <w:proofErr w:type="spellStart"/>
      <w:r>
        <w:rPr>
          <w:b/>
          <w:bCs/>
          <w:color w:val="000000"/>
          <w:sz w:val="26"/>
          <w:szCs w:val="26"/>
        </w:rPr>
        <w:t>poderá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teu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Senhor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fazer-nos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descer</w:t>
      </w:r>
      <w:proofErr w:type="spellEnd"/>
      <w:r>
        <w:rPr>
          <w:b/>
          <w:bCs/>
          <w:color w:val="000000"/>
          <w:sz w:val="26"/>
          <w:szCs w:val="26"/>
        </w:rPr>
        <w:t xml:space="preserve"> do </w:t>
      </w:r>
      <w:proofErr w:type="spellStart"/>
      <w:r>
        <w:rPr>
          <w:b/>
          <w:bCs/>
          <w:color w:val="000000"/>
          <w:sz w:val="26"/>
          <w:szCs w:val="26"/>
        </w:rPr>
        <w:t>céu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uma</w:t>
      </w:r>
      <w:proofErr w:type="spellEnd"/>
      <w:r>
        <w:rPr>
          <w:b/>
          <w:bCs/>
          <w:color w:val="000000"/>
          <w:sz w:val="26"/>
          <w:szCs w:val="26"/>
        </w:rPr>
        <w:t xml:space="preserve"> mesa </w:t>
      </w:r>
      <w:proofErr w:type="spellStart"/>
      <w:r>
        <w:rPr>
          <w:b/>
          <w:bCs/>
          <w:color w:val="000000"/>
          <w:sz w:val="26"/>
          <w:szCs w:val="26"/>
        </w:rPr>
        <w:t>servida</w:t>
      </w:r>
      <w:proofErr w:type="spellEnd"/>
      <w:r>
        <w:rPr>
          <w:b/>
          <w:bCs/>
          <w:color w:val="000000"/>
          <w:sz w:val="26"/>
          <w:szCs w:val="26"/>
        </w:rPr>
        <w:t>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Ele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disse</w:t>
      </w:r>
      <w:proofErr w:type="spellEnd"/>
      <w:r>
        <w:rPr>
          <w:b/>
          <w:bCs/>
          <w:color w:val="000000"/>
          <w:sz w:val="26"/>
          <w:szCs w:val="26"/>
        </w:rPr>
        <w:t xml:space="preserve">: </w:t>
      </w:r>
      <w:proofErr w:type="spellStart"/>
      <w:r>
        <w:rPr>
          <w:b/>
          <w:bCs/>
          <w:color w:val="000000"/>
          <w:sz w:val="26"/>
          <w:szCs w:val="26"/>
        </w:rPr>
        <w:t>Temei</w:t>
      </w:r>
      <w:proofErr w:type="spellEnd"/>
      <w:r>
        <w:rPr>
          <w:b/>
          <w:bCs/>
          <w:color w:val="000000"/>
          <w:sz w:val="26"/>
          <w:szCs w:val="26"/>
        </w:rPr>
        <w:t xml:space="preserve"> a Deus, se </w:t>
      </w:r>
      <w:proofErr w:type="spellStart"/>
      <w:r>
        <w:rPr>
          <w:b/>
          <w:bCs/>
          <w:color w:val="000000"/>
          <w:sz w:val="26"/>
          <w:szCs w:val="26"/>
        </w:rPr>
        <w:t>sois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crentes</w:t>
      </w:r>
      <w:proofErr w:type="spellEnd"/>
      <w:r>
        <w:rPr>
          <w:b/>
          <w:bCs/>
          <w:color w:val="000000"/>
          <w:sz w:val="26"/>
          <w:szCs w:val="26"/>
        </w:rPr>
        <w:t xml:space="preserve">!  </w:t>
      </w:r>
      <w:proofErr w:type="spellStart"/>
      <w:r>
        <w:rPr>
          <w:b/>
          <w:bCs/>
          <w:color w:val="000000"/>
          <w:sz w:val="26"/>
          <w:szCs w:val="26"/>
        </w:rPr>
        <w:t>Tornaram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dizer</w:t>
      </w:r>
      <w:proofErr w:type="spellEnd"/>
      <w:r>
        <w:rPr>
          <w:b/>
          <w:bCs/>
          <w:color w:val="000000"/>
          <w:sz w:val="26"/>
          <w:szCs w:val="26"/>
        </w:rPr>
        <w:t xml:space="preserve">: </w:t>
      </w:r>
      <w:proofErr w:type="spellStart"/>
      <w:r>
        <w:rPr>
          <w:b/>
          <w:bCs/>
          <w:color w:val="000000"/>
          <w:sz w:val="26"/>
          <w:szCs w:val="26"/>
        </w:rPr>
        <w:t>Desejamos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desfrutar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dela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nossos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corações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sosseguem</w:t>
      </w:r>
      <w:proofErr w:type="spellEnd"/>
      <w:r>
        <w:rPr>
          <w:b/>
          <w:bCs/>
          <w:color w:val="000000"/>
          <w:sz w:val="26"/>
          <w:szCs w:val="26"/>
        </w:rPr>
        <w:t xml:space="preserve"> e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saibamos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nos</w:t>
      </w:r>
      <w:proofErr w:type="spellEnd"/>
      <w:r>
        <w:rPr>
          <w:b/>
          <w:bCs/>
          <w:color w:val="000000"/>
          <w:sz w:val="26"/>
          <w:szCs w:val="26"/>
        </w:rPr>
        <w:t xml:space="preserve"> tens </w:t>
      </w:r>
      <w:proofErr w:type="spellStart"/>
      <w:r>
        <w:rPr>
          <w:b/>
          <w:bCs/>
          <w:color w:val="000000"/>
          <w:sz w:val="26"/>
          <w:szCs w:val="26"/>
        </w:rPr>
        <w:t>dito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verdade</w:t>
      </w:r>
      <w:proofErr w:type="spellEnd"/>
      <w:r>
        <w:rPr>
          <w:b/>
          <w:bCs/>
          <w:color w:val="000000"/>
          <w:sz w:val="26"/>
          <w:szCs w:val="26"/>
        </w:rPr>
        <w:t xml:space="preserve">, e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sejamos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testemunhas</w:t>
      </w:r>
      <w:proofErr w:type="spellEnd"/>
      <w:r>
        <w:rPr>
          <w:b/>
          <w:bCs/>
          <w:color w:val="000000"/>
          <w:sz w:val="26"/>
          <w:szCs w:val="26"/>
        </w:rPr>
        <w:t xml:space="preserve"> disso.  Jesus, </w:t>
      </w:r>
      <w:proofErr w:type="spellStart"/>
      <w:r>
        <w:rPr>
          <w:b/>
          <w:bCs/>
          <w:color w:val="000000"/>
          <w:sz w:val="26"/>
          <w:szCs w:val="26"/>
        </w:rPr>
        <w:t>filho</w:t>
      </w:r>
      <w:proofErr w:type="spellEnd"/>
      <w:r>
        <w:rPr>
          <w:b/>
          <w:bCs/>
          <w:color w:val="000000"/>
          <w:sz w:val="26"/>
          <w:szCs w:val="26"/>
        </w:rPr>
        <w:t xml:space="preserve"> de Maria, </w:t>
      </w:r>
      <w:proofErr w:type="spellStart"/>
      <w:r>
        <w:rPr>
          <w:b/>
          <w:bCs/>
          <w:color w:val="000000"/>
          <w:sz w:val="26"/>
          <w:szCs w:val="26"/>
        </w:rPr>
        <w:t>disse</w:t>
      </w:r>
      <w:proofErr w:type="spellEnd"/>
      <w:r>
        <w:rPr>
          <w:b/>
          <w:bCs/>
          <w:color w:val="000000"/>
          <w:sz w:val="26"/>
          <w:szCs w:val="26"/>
        </w:rPr>
        <w:t xml:space="preserve">: ‘Ó Deus, </w:t>
      </w:r>
      <w:proofErr w:type="spellStart"/>
      <w:r>
        <w:rPr>
          <w:b/>
          <w:bCs/>
          <w:color w:val="000000"/>
          <w:sz w:val="26"/>
          <w:szCs w:val="26"/>
        </w:rPr>
        <w:t>Senhor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nosso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envia-nos</w:t>
      </w:r>
      <w:proofErr w:type="spellEnd"/>
      <w:r>
        <w:rPr>
          <w:b/>
          <w:bCs/>
          <w:color w:val="000000"/>
          <w:sz w:val="26"/>
          <w:szCs w:val="26"/>
        </w:rPr>
        <w:t xml:space="preserve"> do </w:t>
      </w:r>
      <w:proofErr w:type="spellStart"/>
      <w:r>
        <w:rPr>
          <w:b/>
          <w:bCs/>
          <w:color w:val="000000"/>
          <w:sz w:val="26"/>
          <w:szCs w:val="26"/>
        </w:rPr>
        <w:t>céu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uma</w:t>
      </w:r>
      <w:proofErr w:type="spellEnd"/>
      <w:r>
        <w:rPr>
          <w:b/>
          <w:bCs/>
          <w:color w:val="000000"/>
          <w:sz w:val="26"/>
          <w:szCs w:val="26"/>
        </w:rPr>
        <w:t xml:space="preserve"> mesa </w:t>
      </w:r>
      <w:proofErr w:type="spellStart"/>
      <w:r>
        <w:rPr>
          <w:b/>
          <w:bCs/>
          <w:color w:val="000000"/>
          <w:sz w:val="26"/>
          <w:szCs w:val="26"/>
        </w:rPr>
        <w:t>servida</w:t>
      </w:r>
      <w:proofErr w:type="spellEnd"/>
      <w:r>
        <w:rPr>
          <w:b/>
          <w:bCs/>
          <w:color w:val="000000"/>
          <w:sz w:val="26"/>
          <w:szCs w:val="26"/>
        </w:rPr>
        <w:t xml:space="preserve">!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seja</w:t>
      </w:r>
      <w:proofErr w:type="spellEnd"/>
      <w:r>
        <w:rPr>
          <w:b/>
          <w:bCs/>
          <w:color w:val="000000"/>
          <w:sz w:val="26"/>
          <w:szCs w:val="26"/>
        </w:rPr>
        <w:t xml:space="preserve"> um </w:t>
      </w:r>
      <w:proofErr w:type="spellStart"/>
      <w:r>
        <w:rPr>
          <w:b/>
          <w:bCs/>
          <w:color w:val="000000"/>
          <w:sz w:val="26"/>
          <w:szCs w:val="26"/>
        </w:rPr>
        <w:t>banquete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primeiro</w:t>
      </w:r>
      <w:proofErr w:type="spellEnd"/>
      <w:r>
        <w:rPr>
          <w:b/>
          <w:bCs/>
          <w:color w:val="000000"/>
          <w:sz w:val="26"/>
          <w:szCs w:val="26"/>
        </w:rPr>
        <w:t xml:space="preserve"> e </w:t>
      </w:r>
      <w:proofErr w:type="spellStart"/>
      <w:r>
        <w:rPr>
          <w:b/>
          <w:bCs/>
          <w:color w:val="000000"/>
          <w:sz w:val="26"/>
          <w:szCs w:val="26"/>
        </w:rPr>
        <w:t>último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nós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constituindo</w:t>
      </w:r>
      <w:proofErr w:type="spellEnd"/>
      <w:r>
        <w:rPr>
          <w:b/>
          <w:bCs/>
          <w:color w:val="000000"/>
          <w:sz w:val="26"/>
          <w:szCs w:val="26"/>
        </w:rPr>
        <w:t xml:space="preserve">-se </w:t>
      </w:r>
      <w:proofErr w:type="spellStart"/>
      <w:r>
        <w:rPr>
          <w:b/>
          <w:bCs/>
          <w:color w:val="000000"/>
          <w:sz w:val="26"/>
          <w:szCs w:val="26"/>
        </w:rPr>
        <w:t>num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sinal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Teu</w:t>
      </w:r>
      <w:proofErr w:type="spellEnd"/>
      <w:r>
        <w:rPr>
          <w:b/>
          <w:bCs/>
          <w:color w:val="000000"/>
          <w:sz w:val="26"/>
          <w:szCs w:val="26"/>
        </w:rPr>
        <w:t xml:space="preserve">; </w:t>
      </w:r>
      <w:proofErr w:type="spellStart"/>
      <w:r>
        <w:rPr>
          <w:b/>
          <w:bCs/>
          <w:color w:val="000000"/>
          <w:sz w:val="26"/>
          <w:szCs w:val="26"/>
        </w:rPr>
        <w:t>agracia-nos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porque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és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melhor</w:t>
      </w:r>
      <w:proofErr w:type="spellEnd"/>
      <w:r>
        <w:rPr>
          <w:b/>
          <w:bCs/>
          <w:color w:val="000000"/>
          <w:sz w:val="26"/>
          <w:szCs w:val="26"/>
        </w:rPr>
        <w:t xml:space="preserve"> dos </w:t>
      </w:r>
      <w:proofErr w:type="spellStart"/>
      <w:r>
        <w:rPr>
          <w:b/>
          <w:bCs/>
          <w:color w:val="000000"/>
          <w:sz w:val="26"/>
          <w:szCs w:val="26"/>
        </w:rPr>
        <w:t>agraciadores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5:112-114)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Uma </w:t>
      </w:r>
      <w:proofErr w:type="spellStart"/>
      <w:r>
        <w:rPr>
          <w:color w:val="000000"/>
          <w:sz w:val="26"/>
          <w:szCs w:val="26"/>
        </w:rPr>
        <w:t>vez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ocasião</w:t>
      </w:r>
      <w:proofErr w:type="spellEnd"/>
      <w:r>
        <w:rPr>
          <w:color w:val="000000"/>
          <w:sz w:val="26"/>
          <w:szCs w:val="26"/>
        </w:rPr>
        <w:t xml:space="preserve"> era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  <w:sz w:val="26"/>
          <w:szCs w:val="26"/>
        </w:rPr>
        <w:t xml:space="preserve">“um festival </w:t>
      </w:r>
      <w:proofErr w:type="spellStart"/>
      <w:r>
        <w:rPr>
          <w:i/>
          <w:iCs/>
          <w:color w:val="000000"/>
          <w:sz w:val="26"/>
          <w:szCs w:val="26"/>
        </w:rPr>
        <w:t>recorrente</w:t>
      </w:r>
      <w:proofErr w:type="spellEnd"/>
      <w:r>
        <w:rPr>
          <w:i/>
          <w:iCs/>
          <w:color w:val="000000"/>
          <w:sz w:val="26"/>
          <w:szCs w:val="26"/>
        </w:rPr>
        <w:t>,”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 xml:space="preserve">é </w:t>
      </w:r>
      <w:proofErr w:type="spellStart"/>
      <w:r>
        <w:rPr>
          <w:color w:val="000000"/>
          <w:sz w:val="26"/>
          <w:szCs w:val="26"/>
        </w:rPr>
        <w:t>provavelmente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Última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Ceia</w:t>
      </w:r>
      <w:proofErr w:type="spellEnd"/>
      <w:proofErr w:type="gramStart"/>
      <w:r>
        <w:rPr>
          <w:color w:val="000000"/>
          <w:sz w:val="26"/>
          <w:szCs w:val="26"/>
        </w:rPr>
        <w:t>,</w:t>
      </w:r>
      <w:bookmarkStart w:id="1" w:name="_ftnref1383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"http://www.islamreligion.com/pt/articles/352/" \l "_ftn13830" \o " Mateus 26:17–29; Marcos 14:12–25; Lucas 22:7–38; I Cor. 11:23–25"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chamada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Ceia</w:t>
      </w:r>
      <w:proofErr w:type="spellEnd"/>
      <w:r>
        <w:rPr>
          <w:color w:val="000000"/>
          <w:sz w:val="26"/>
          <w:szCs w:val="26"/>
        </w:rPr>
        <w:t xml:space="preserve"> do </w:t>
      </w:r>
      <w:proofErr w:type="spellStart"/>
      <w:r>
        <w:rPr>
          <w:color w:val="000000"/>
          <w:sz w:val="26"/>
          <w:szCs w:val="26"/>
        </w:rPr>
        <w:t>Senhor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Eucaristia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Comunhão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A </w:t>
      </w:r>
      <w:proofErr w:type="spellStart"/>
      <w:r>
        <w:rPr>
          <w:color w:val="000000"/>
          <w:sz w:val="26"/>
          <w:szCs w:val="26"/>
        </w:rPr>
        <w:t>Eucaristia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sempre</w:t>
      </w:r>
      <w:proofErr w:type="spellEnd"/>
      <w:r>
        <w:rPr>
          <w:color w:val="000000"/>
          <w:sz w:val="26"/>
          <w:szCs w:val="26"/>
        </w:rPr>
        <w:t xml:space="preserve"> tem </w:t>
      </w:r>
      <w:proofErr w:type="spellStart"/>
      <w:r>
        <w:rPr>
          <w:color w:val="000000"/>
          <w:sz w:val="26"/>
          <w:szCs w:val="26"/>
        </w:rPr>
        <w:t>estado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centro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adoração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cristã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rFonts w:eastAsiaTheme="majorEastAsia"/>
          <w:color w:val="000000"/>
        </w:rPr>
        <w:t> </w:t>
      </w:r>
      <w:proofErr w:type="gramStart"/>
      <w:r>
        <w:rPr>
          <w:rStyle w:val="querybold"/>
          <w:color w:val="000000"/>
          <w:sz w:val="26"/>
          <w:szCs w:val="26"/>
        </w:rPr>
        <w:t>A</w:t>
      </w:r>
      <w:proofErr w:type="gramEnd"/>
      <w:r>
        <w:rPr>
          <w:rStyle w:val="querybold"/>
          <w:color w:val="000000"/>
          <w:sz w:val="26"/>
          <w:szCs w:val="26"/>
        </w:rPr>
        <w:t xml:space="preserve"> </w:t>
      </w:r>
      <w:proofErr w:type="spellStart"/>
      <w:r>
        <w:rPr>
          <w:rStyle w:val="querybold"/>
          <w:color w:val="000000"/>
          <w:sz w:val="26"/>
          <w:szCs w:val="26"/>
        </w:rPr>
        <w:t>Enciclopédia</w:t>
      </w:r>
      <w:proofErr w:type="spellEnd"/>
      <w:r>
        <w:rPr>
          <w:rStyle w:val="querybold"/>
          <w:color w:val="000000"/>
          <w:sz w:val="26"/>
          <w:szCs w:val="26"/>
        </w:rPr>
        <w:t xml:space="preserve"> </w:t>
      </w:r>
      <w:proofErr w:type="spellStart"/>
      <w:r>
        <w:rPr>
          <w:rStyle w:val="querybold"/>
          <w:color w:val="000000"/>
          <w:sz w:val="26"/>
          <w:szCs w:val="26"/>
        </w:rPr>
        <w:t>Britânica</w:t>
      </w:r>
      <w:proofErr w:type="spellEnd"/>
      <w:r>
        <w:rPr>
          <w:rStyle w:val="querybold"/>
          <w:color w:val="000000"/>
          <w:sz w:val="26"/>
          <w:szCs w:val="26"/>
        </w:rPr>
        <w:t xml:space="preserve"> </w:t>
      </w:r>
      <w:proofErr w:type="spellStart"/>
      <w:r>
        <w:rPr>
          <w:rStyle w:val="querybold"/>
          <w:color w:val="000000"/>
          <w:sz w:val="26"/>
          <w:szCs w:val="26"/>
        </w:rPr>
        <w:t>diz</w:t>
      </w:r>
      <w:proofErr w:type="spellEnd"/>
      <w:r>
        <w:rPr>
          <w:rStyle w:val="querybold"/>
          <w:color w:val="000000"/>
          <w:sz w:val="26"/>
          <w:szCs w:val="26"/>
        </w:rPr>
        <w:t>: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“A </w:t>
      </w:r>
      <w:proofErr w:type="spellStart"/>
      <w:r>
        <w:rPr>
          <w:color w:val="000000"/>
          <w:sz w:val="26"/>
          <w:szCs w:val="26"/>
        </w:rPr>
        <w:t>Eucaristia</w:t>
      </w:r>
      <w:proofErr w:type="spellEnd"/>
      <w:r>
        <w:rPr>
          <w:color w:val="000000"/>
          <w:sz w:val="26"/>
          <w:szCs w:val="26"/>
        </w:rPr>
        <w:t xml:space="preserve"> é um </w:t>
      </w:r>
      <w:proofErr w:type="spellStart"/>
      <w:proofErr w:type="gramStart"/>
      <w:r>
        <w:rPr>
          <w:color w:val="000000"/>
          <w:sz w:val="26"/>
          <w:szCs w:val="26"/>
        </w:rPr>
        <w:t>sacramento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cristão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comemorando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ato</w:t>
      </w:r>
      <w:proofErr w:type="spellEnd"/>
      <w:r>
        <w:rPr>
          <w:color w:val="000000"/>
          <w:sz w:val="26"/>
          <w:szCs w:val="26"/>
        </w:rPr>
        <w:t xml:space="preserve"> de Jesus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Última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Ceia</w:t>
      </w:r>
      <w:proofErr w:type="spellEnd"/>
      <w:r>
        <w:rPr>
          <w:color w:val="000000"/>
          <w:sz w:val="26"/>
          <w:szCs w:val="26"/>
        </w:rPr>
        <w:t xml:space="preserve"> com </w:t>
      </w:r>
      <w:proofErr w:type="spellStart"/>
      <w:r>
        <w:rPr>
          <w:color w:val="000000"/>
          <w:sz w:val="26"/>
          <w:szCs w:val="26"/>
        </w:rPr>
        <w:t>seus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discípulos</w:t>
      </w:r>
      <w:proofErr w:type="spellEnd"/>
      <w:r>
        <w:rPr>
          <w:color w:val="000000"/>
          <w:sz w:val="26"/>
          <w:szCs w:val="26"/>
        </w:rPr>
        <w:t xml:space="preserve">... </w:t>
      </w:r>
      <w:proofErr w:type="gramStart"/>
      <w:r>
        <w:rPr>
          <w:color w:val="000000"/>
          <w:sz w:val="26"/>
          <w:szCs w:val="26"/>
        </w:rPr>
        <w:t xml:space="preserve">As </w:t>
      </w:r>
      <w:proofErr w:type="spellStart"/>
      <w:r>
        <w:rPr>
          <w:color w:val="000000"/>
          <w:sz w:val="26"/>
          <w:szCs w:val="26"/>
        </w:rPr>
        <w:t>cartas</w:t>
      </w:r>
      <w:proofErr w:type="spellEnd"/>
      <w:r>
        <w:rPr>
          <w:color w:val="000000"/>
          <w:sz w:val="26"/>
          <w:szCs w:val="26"/>
        </w:rPr>
        <w:t xml:space="preserve"> de Paulo e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Atos dos </w:t>
      </w:r>
      <w:proofErr w:type="spellStart"/>
      <w:r>
        <w:rPr>
          <w:color w:val="000000"/>
          <w:sz w:val="26"/>
          <w:szCs w:val="26"/>
        </w:rPr>
        <w:t>Apóstolos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tornam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claro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Cristianismo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primitivo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acreditava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instituição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incluía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mandato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continuar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celebração</w:t>
      </w:r>
      <w:proofErr w:type="spellEnd"/>
      <w:r>
        <w:rPr>
          <w:color w:val="000000"/>
          <w:sz w:val="26"/>
          <w:szCs w:val="26"/>
        </w:rPr>
        <w:t xml:space="preserve">...A </w:t>
      </w:r>
      <w:proofErr w:type="spellStart"/>
      <w:r>
        <w:rPr>
          <w:color w:val="000000"/>
          <w:sz w:val="26"/>
          <w:szCs w:val="26"/>
        </w:rPr>
        <w:t>Eucaristia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formou</w:t>
      </w:r>
      <w:proofErr w:type="spellEnd"/>
      <w:r>
        <w:rPr>
          <w:color w:val="000000"/>
          <w:sz w:val="26"/>
          <w:szCs w:val="26"/>
        </w:rPr>
        <w:t xml:space="preserve"> um ritual central da </w:t>
      </w:r>
      <w:proofErr w:type="spellStart"/>
      <w:r>
        <w:rPr>
          <w:color w:val="000000"/>
          <w:sz w:val="26"/>
          <w:szCs w:val="26"/>
        </w:rPr>
        <w:t>adoração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cristã</w:t>
      </w:r>
      <w:proofErr w:type="spellEnd"/>
      <w:r>
        <w:rPr>
          <w:color w:val="000000"/>
          <w:sz w:val="26"/>
          <w:szCs w:val="26"/>
        </w:rPr>
        <w:t>.”</w:t>
      </w:r>
      <w:proofErr w:type="gramEnd"/>
      <w:r>
        <w:rPr>
          <w:rStyle w:val="apple-converted-space"/>
          <w:rFonts w:eastAsiaTheme="majorEastAsia"/>
          <w:color w:val="000000"/>
        </w:rPr>
        <w:t> </w:t>
      </w:r>
      <w:bookmarkStart w:id="2" w:name="_ftnref1383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"http://www.islamreligion.com/pt/articles/352/" \l "_ftn13831" \o " \“Eucharist (Eucaristia).\”  Enciclopédia Britânica de Encyclopædia Britannica Premium Service. (http://www.britannica.com/eb/article-9033174)"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"/>
    </w:p>
    <w:p w:rsidR="00AE0AD0" w:rsidRDefault="00AE0AD0" w:rsidP="00AE0AD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2.      </w:t>
      </w:r>
      <w:proofErr w:type="spellStart"/>
      <w:r>
        <w:rPr>
          <w:color w:val="008000"/>
          <w:sz w:val="30"/>
          <w:szCs w:val="30"/>
        </w:rPr>
        <w:t>Enquanto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Ainda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Estava</w:t>
      </w:r>
      <w:proofErr w:type="spellEnd"/>
      <w:r>
        <w:rPr>
          <w:color w:val="008000"/>
          <w:sz w:val="30"/>
          <w:szCs w:val="30"/>
        </w:rPr>
        <w:t xml:space="preserve"> no </w:t>
      </w:r>
      <w:proofErr w:type="spellStart"/>
      <w:r>
        <w:rPr>
          <w:color w:val="008000"/>
          <w:sz w:val="30"/>
          <w:szCs w:val="30"/>
        </w:rPr>
        <w:t>Berço</w:t>
      </w:r>
      <w:proofErr w:type="spellEnd"/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dos </w:t>
      </w:r>
      <w:proofErr w:type="spellStart"/>
      <w:r>
        <w:rPr>
          <w:color w:val="000000"/>
          <w:sz w:val="26"/>
          <w:szCs w:val="26"/>
        </w:rPr>
        <w:t>milagres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mencionados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embora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Bíblia</w:t>
      </w:r>
      <w:proofErr w:type="spellEnd"/>
      <w:r>
        <w:rPr>
          <w:color w:val="000000"/>
          <w:sz w:val="26"/>
          <w:szCs w:val="26"/>
        </w:rPr>
        <w:t xml:space="preserve">, é o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Jesus, </w:t>
      </w:r>
      <w:proofErr w:type="spellStart"/>
      <w:r>
        <w:rPr>
          <w:color w:val="000000"/>
          <w:sz w:val="26"/>
          <w:szCs w:val="26"/>
        </w:rPr>
        <w:t>enquanto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ainda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estava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berço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falou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proteger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mãe</w:t>
      </w:r>
      <w:proofErr w:type="spellEnd"/>
      <w:r>
        <w:rPr>
          <w:color w:val="000000"/>
          <w:sz w:val="26"/>
          <w:szCs w:val="26"/>
        </w:rPr>
        <w:t xml:space="preserve"> Maria de </w:t>
      </w:r>
      <w:proofErr w:type="spellStart"/>
      <w:r>
        <w:rPr>
          <w:color w:val="000000"/>
          <w:sz w:val="26"/>
          <w:szCs w:val="26"/>
        </w:rPr>
        <w:t>quaisquer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acusações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as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pudessem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fazer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devido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ter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filho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pai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abordada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estranho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incidente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após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parto</w:t>
      </w:r>
      <w:proofErr w:type="spellEnd"/>
      <w:r>
        <w:rPr>
          <w:color w:val="000000"/>
          <w:sz w:val="26"/>
          <w:szCs w:val="26"/>
        </w:rPr>
        <w:t xml:space="preserve">, Maria </w:t>
      </w:r>
      <w:proofErr w:type="spellStart"/>
      <w:r>
        <w:rPr>
          <w:color w:val="000000"/>
          <w:sz w:val="26"/>
          <w:szCs w:val="26"/>
        </w:rPr>
        <w:t>simplesmente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apontou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Jesus, e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milagrosamente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falou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assim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havia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prometido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anunciação</w:t>
      </w:r>
      <w:proofErr w:type="spellEnd"/>
      <w:r>
        <w:rPr>
          <w:color w:val="000000"/>
          <w:sz w:val="26"/>
          <w:szCs w:val="26"/>
        </w:rPr>
        <w:t>.</w:t>
      </w:r>
    </w:p>
    <w:p w:rsidR="00AE0AD0" w:rsidRDefault="00AE0AD0" w:rsidP="00AE0A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Falará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homens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ainda</w:t>
      </w:r>
      <w:proofErr w:type="spellEnd"/>
      <w:r>
        <w:rPr>
          <w:b/>
          <w:bCs/>
          <w:color w:val="000000"/>
          <w:sz w:val="26"/>
          <w:szCs w:val="26"/>
        </w:rPr>
        <w:t xml:space="preserve"> no </w:t>
      </w:r>
      <w:proofErr w:type="spellStart"/>
      <w:r>
        <w:rPr>
          <w:b/>
          <w:bCs/>
          <w:color w:val="000000"/>
          <w:sz w:val="26"/>
          <w:szCs w:val="26"/>
        </w:rPr>
        <w:t>berço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bem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maturidade</w:t>
      </w:r>
      <w:proofErr w:type="spellEnd"/>
      <w:r>
        <w:rPr>
          <w:b/>
          <w:bCs/>
          <w:color w:val="000000"/>
          <w:sz w:val="26"/>
          <w:szCs w:val="26"/>
        </w:rPr>
        <w:t xml:space="preserve">, e se </w:t>
      </w:r>
      <w:proofErr w:type="spellStart"/>
      <w:r>
        <w:rPr>
          <w:b/>
          <w:bCs/>
          <w:color w:val="000000"/>
          <w:sz w:val="26"/>
          <w:szCs w:val="26"/>
        </w:rPr>
        <w:t>contará</w:t>
      </w:r>
      <w:proofErr w:type="spellEnd"/>
      <w:r>
        <w:rPr>
          <w:b/>
          <w:bCs/>
          <w:color w:val="000000"/>
          <w:sz w:val="26"/>
          <w:szCs w:val="26"/>
        </w:rPr>
        <w:t xml:space="preserve"> entre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virtuosos.”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3:46)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Jesus </w:t>
      </w:r>
      <w:proofErr w:type="spellStart"/>
      <w:r>
        <w:rPr>
          <w:color w:val="000000"/>
          <w:sz w:val="26"/>
          <w:szCs w:val="26"/>
        </w:rPr>
        <w:t>disse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às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>:</w:t>
      </w:r>
    </w:p>
    <w:p w:rsidR="00AE0AD0" w:rsidRDefault="00AE0AD0" w:rsidP="00AE0A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Sou</w:t>
      </w:r>
      <w:proofErr w:type="spellEnd"/>
      <w:r>
        <w:rPr>
          <w:b/>
          <w:bCs/>
          <w:color w:val="000000"/>
          <w:sz w:val="26"/>
          <w:szCs w:val="26"/>
        </w:rPr>
        <w:t xml:space="preserve"> o servo de Deus, o </w:t>
      </w:r>
      <w:proofErr w:type="spellStart"/>
      <w:r>
        <w:rPr>
          <w:b/>
          <w:bCs/>
          <w:color w:val="000000"/>
          <w:sz w:val="26"/>
          <w:szCs w:val="26"/>
        </w:rPr>
        <w:t>Qual</w:t>
      </w:r>
      <w:proofErr w:type="spellEnd"/>
      <w:r>
        <w:rPr>
          <w:b/>
          <w:bCs/>
          <w:color w:val="000000"/>
          <w:sz w:val="26"/>
          <w:szCs w:val="26"/>
        </w:rPr>
        <w:t xml:space="preserve"> me </w:t>
      </w:r>
      <w:proofErr w:type="spellStart"/>
      <w:r>
        <w:rPr>
          <w:b/>
          <w:bCs/>
          <w:color w:val="000000"/>
          <w:sz w:val="26"/>
          <w:szCs w:val="26"/>
        </w:rPr>
        <w:t>concedeu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Livro</w:t>
      </w:r>
      <w:proofErr w:type="spellEnd"/>
      <w:r>
        <w:rPr>
          <w:b/>
          <w:bCs/>
          <w:color w:val="000000"/>
          <w:sz w:val="26"/>
          <w:szCs w:val="26"/>
        </w:rPr>
        <w:t xml:space="preserve"> e me </w:t>
      </w:r>
      <w:proofErr w:type="spellStart"/>
      <w:r>
        <w:rPr>
          <w:b/>
          <w:bCs/>
          <w:color w:val="000000"/>
          <w:sz w:val="26"/>
          <w:szCs w:val="26"/>
        </w:rPr>
        <w:t>designou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profeta</w:t>
      </w:r>
      <w:proofErr w:type="spellEnd"/>
      <w:r>
        <w:rPr>
          <w:b/>
          <w:bCs/>
          <w:color w:val="000000"/>
          <w:sz w:val="26"/>
          <w:szCs w:val="26"/>
        </w:rPr>
        <w:t xml:space="preserve">. Fez-me </w:t>
      </w:r>
      <w:proofErr w:type="spellStart"/>
      <w:r>
        <w:rPr>
          <w:b/>
          <w:bCs/>
          <w:color w:val="000000"/>
          <w:sz w:val="26"/>
          <w:szCs w:val="26"/>
        </w:rPr>
        <w:t>abençoado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onde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esteja</w:t>
      </w:r>
      <w:proofErr w:type="spellEnd"/>
      <w:r>
        <w:rPr>
          <w:b/>
          <w:bCs/>
          <w:color w:val="000000"/>
          <w:sz w:val="26"/>
          <w:szCs w:val="26"/>
        </w:rPr>
        <w:t xml:space="preserve">, e me </w:t>
      </w:r>
      <w:proofErr w:type="spellStart"/>
      <w:r>
        <w:rPr>
          <w:b/>
          <w:bCs/>
          <w:color w:val="000000"/>
          <w:sz w:val="26"/>
          <w:szCs w:val="26"/>
        </w:rPr>
        <w:t>encomendou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oração</w:t>
      </w:r>
      <w:proofErr w:type="spellEnd"/>
      <w:r>
        <w:rPr>
          <w:b/>
          <w:bCs/>
          <w:color w:val="000000"/>
          <w:sz w:val="26"/>
          <w:szCs w:val="26"/>
        </w:rPr>
        <w:t xml:space="preserve"> e (a </w:t>
      </w:r>
      <w:proofErr w:type="spellStart"/>
      <w:r>
        <w:rPr>
          <w:b/>
          <w:bCs/>
          <w:color w:val="000000"/>
          <w:sz w:val="26"/>
          <w:szCs w:val="26"/>
        </w:rPr>
        <w:t>paga</w:t>
      </w:r>
      <w:proofErr w:type="spellEnd"/>
      <w:r>
        <w:rPr>
          <w:b/>
          <w:bCs/>
          <w:color w:val="000000"/>
          <w:sz w:val="26"/>
          <w:szCs w:val="26"/>
        </w:rPr>
        <w:t xml:space="preserve"> do) zakat </w:t>
      </w:r>
      <w:proofErr w:type="spellStart"/>
      <w:r>
        <w:rPr>
          <w:b/>
          <w:bCs/>
          <w:color w:val="000000"/>
          <w:sz w:val="26"/>
          <w:szCs w:val="26"/>
        </w:rPr>
        <w:t>enquanto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viver</w:t>
      </w:r>
      <w:proofErr w:type="spellEnd"/>
      <w:r>
        <w:rPr>
          <w:b/>
          <w:bCs/>
          <w:color w:val="000000"/>
          <w:sz w:val="26"/>
          <w:szCs w:val="26"/>
        </w:rPr>
        <w:t>.  </w:t>
      </w:r>
      <w:proofErr w:type="gramStart"/>
      <w:r>
        <w:rPr>
          <w:b/>
          <w:bCs/>
          <w:color w:val="000000"/>
          <w:sz w:val="26"/>
          <w:szCs w:val="26"/>
        </w:rPr>
        <w:t xml:space="preserve">E me fez </w:t>
      </w:r>
      <w:proofErr w:type="spellStart"/>
      <w:r>
        <w:rPr>
          <w:b/>
          <w:bCs/>
          <w:color w:val="000000"/>
          <w:sz w:val="26"/>
          <w:szCs w:val="26"/>
        </w:rPr>
        <w:t>piedoso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com a </w:t>
      </w:r>
      <w:proofErr w:type="spellStart"/>
      <w:r>
        <w:rPr>
          <w:b/>
          <w:bCs/>
          <w:color w:val="000000"/>
          <w:sz w:val="26"/>
          <w:szCs w:val="26"/>
        </w:rPr>
        <w:t>minha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mãe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não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permitindo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seja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arrogante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rebelde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A paz está comigo, desde o dia em que nasci; estará comigo no dia em que eu morrer, bem como no dia em que eu for ressuscitado.” (Alcorão 19:30-33)</w:t>
      </w:r>
    </w:p>
    <w:p w:rsidR="00AE0AD0" w:rsidRDefault="00AE0AD0" w:rsidP="00AE0AD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3.      E se </w:t>
      </w:r>
      <w:proofErr w:type="spellStart"/>
      <w:r>
        <w:rPr>
          <w:color w:val="008000"/>
          <w:sz w:val="30"/>
          <w:szCs w:val="30"/>
        </w:rPr>
        <w:t>Tornou</w:t>
      </w:r>
      <w:proofErr w:type="spellEnd"/>
      <w:r>
        <w:rPr>
          <w:color w:val="008000"/>
          <w:sz w:val="30"/>
          <w:szCs w:val="30"/>
        </w:rPr>
        <w:t xml:space="preserve"> um </w:t>
      </w:r>
      <w:proofErr w:type="spellStart"/>
      <w:r>
        <w:rPr>
          <w:color w:val="008000"/>
          <w:sz w:val="30"/>
          <w:szCs w:val="30"/>
        </w:rPr>
        <w:t>Pássaro</w:t>
      </w:r>
      <w:proofErr w:type="spellEnd"/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</w:t>
      </w:r>
      <w:proofErr w:type="spellStart"/>
      <w:r>
        <w:rPr>
          <w:color w:val="000000"/>
          <w:sz w:val="26"/>
          <w:szCs w:val="26"/>
        </w:rPr>
        <w:t>menciona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milagre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concedido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nenhum</w:t>
      </w:r>
      <w:proofErr w:type="spellEnd"/>
      <w:r>
        <w:rPr>
          <w:color w:val="000000"/>
          <w:sz w:val="26"/>
          <w:szCs w:val="26"/>
        </w:rPr>
        <w:t xml:space="preserve"> outro no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exceto</w:t>
      </w:r>
      <w:proofErr w:type="spellEnd"/>
      <w:r>
        <w:rPr>
          <w:color w:val="000000"/>
          <w:sz w:val="26"/>
          <w:szCs w:val="26"/>
        </w:rPr>
        <w:t xml:space="preserve"> Jesus, um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é um </w:t>
      </w:r>
      <w:proofErr w:type="spellStart"/>
      <w:r>
        <w:rPr>
          <w:color w:val="000000"/>
          <w:sz w:val="26"/>
          <w:szCs w:val="26"/>
        </w:rPr>
        <w:t>grande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paralelo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próprio</w:t>
      </w:r>
      <w:proofErr w:type="spell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criou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Adão</w:t>
      </w:r>
      <w:proofErr w:type="spellEnd"/>
      <w:r>
        <w:rPr>
          <w:color w:val="000000"/>
          <w:sz w:val="26"/>
          <w:szCs w:val="26"/>
        </w:rPr>
        <w:t>.   </w:t>
      </w:r>
      <w:proofErr w:type="spellStart"/>
      <w:proofErr w:type="gram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é um </w:t>
      </w:r>
      <w:proofErr w:type="spellStart"/>
      <w:r>
        <w:rPr>
          <w:color w:val="000000"/>
          <w:sz w:val="26"/>
          <w:szCs w:val="26"/>
        </w:rPr>
        <w:t>milagre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ninguém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discutir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grandeza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Deus </w:t>
      </w:r>
      <w:proofErr w:type="spellStart"/>
      <w:r>
        <w:rPr>
          <w:color w:val="000000"/>
          <w:sz w:val="26"/>
          <w:szCs w:val="26"/>
        </w:rPr>
        <w:t>menciona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Jesus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>:</w:t>
      </w:r>
    </w:p>
    <w:p w:rsidR="00AE0AD0" w:rsidRDefault="00AE0AD0" w:rsidP="00AE0A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</w:t>
      </w:r>
      <w:proofErr w:type="spellStart"/>
      <w:r>
        <w:rPr>
          <w:b/>
          <w:bCs/>
          <w:color w:val="000000"/>
          <w:sz w:val="26"/>
          <w:szCs w:val="26"/>
        </w:rPr>
        <w:t>plasmarei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barro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figura</w:t>
      </w:r>
      <w:proofErr w:type="spellEnd"/>
      <w:r>
        <w:rPr>
          <w:b/>
          <w:bCs/>
          <w:color w:val="000000"/>
          <w:sz w:val="26"/>
          <w:szCs w:val="26"/>
        </w:rPr>
        <w:t xml:space="preserve"> de um </w:t>
      </w:r>
      <w:proofErr w:type="spellStart"/>
      <w:r>
        <w:rPr>
          <w:b/>
          <w:bCs/>
          <w:color w:val="000000"/>
          <w:sz w:val="26"/>
          <w:szCs w:val="26"/>
        </w:rPr>
        <w:t>pássaro</w:t>
      </w:r>
      <w:proofErr w:type="spellEnd"/>
      <w:r>
        <w:rPr>
          <w:b/>
          <w:bCs/>
          <w:color w:val="000000"/>
          <w:sz w:val="26"/>
          <w:szCs w:val="26"/>
        </w:rPr>
        <w:t xml:space="preserve">, à </w:t>
      </w:r>
      <w:proofErr w:type="spellStart"/>
      <w:r>
        <w:rPr>
          <w:b/>
          <w:bCs/>
          <w:color w:val="000000"/>
          <w:sz w:val="26"/>
          <w:szCs w:val="26"/>
        </w:rPr>
        <w:t>qual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darei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vida</w:t>
      </w:r>
      <w:proofErr w:type="spellEnd"/>
      <w:r>
        <w:rPr>
          <w:b/>
          <w:bCs/>
          <w:color w:val="000000"/>
          <w:sz w:val="26"/>
          <w:szCs w:val="26"/>
        </w:rPr>
        <w:t xml:space="preserve">, e a </w:t>
      </w:r>
      <w:proofErr w:type="spellStart"/>
      <w:r>
        <w:rPr>
          <w:b/>
          <w:bCs/>
          <w:color w:val="000000"/>
          <w:sz w:val="26"/>
          <w:szCs w:val="26"/>
        </w:rPr>
        <w:t>figura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será</w:t>
      </w:r>
      <w:proofErr w:type="spellEnd"/>
      <w:r>
        <w:rPr>
          <w:b/>
          <w:bCs/>
          <w:color w:val="000000"/>
          <w:sz w:val="26"/>
          <w:szCs w:val="26"/>
        </w:rPr>
        <w:t xml:space="preserve"> um </w:t>
      </w:r>
      <w:proofErr w:type="spellStart"/>
      <w:r>
        <w:rPr>
          <w:b/>
          <w:bCs/>
          <w:color w:val="000000"/>
          <w:sz w:val="26"/>
          <w:szCs w:val="26"/>
        </w:rPr>
        <w:t>pássaro</w:t>
      </w:r>
      <w:proofErr w:type="spellEnd"/>
      <w:r>
        <w:rPr>
          <w:b/>
          <w:bCs/>
          <w:color w:val="000000"/>
          <w:sz w:val="26"/>
          <w:szCs w:val="26"/>
        </w:rPr>
        <w:t xml:space="preserve">, com </w:t>
      </w:r>
      <w:proofErr w:type="spellStart"/>
      <w:r>
        <w:rPr>
          <w:b/>
          <w:bCs/>
          <w:color w:val="000000"/>
          <w:sz w:val="26"/>
          <w:szCs w:val="26"/>
        </w:rPr>
        <w:t>beneplácito</w:t>
      </w:r>
      <w:proofErr w:type="spellEnd"/>
      <w:r>
        <w:rPr>
          <w:b/>
          <w:bCs/>
          <w:color w:val="000000"/>
          <w:sz w:val="26"/>
          <w:szCs w:val="26"/>
        </w:rPr>
        <w:t xml:space="preserve"> de Deus</w:t>
      </w:r>
      <w:proofErr w:type="gramStart"/>
      <w:r>
        <w:rPr>
          <w:b/>
          <w:bCs/>
          <w:color w:val="000000"/>
          <w:sz w:val="26"/>
          <w:szCs w:val="26"/>
        </w:rPr>
        <w:t>,...</w:t>
      </w:r>
      <w:proofErr w:type="gramEnd"/>
      <w:r>
        <w:rPr>
          <w:b/>
          <w:bCs/>
          <w:color w:val="000000"/>
          <w:sz w:val="26"/>
          <w:szCs w:val="26"/>
        </w:rPr>
        <w:t>”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3:49)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milagre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é </w:t>
      </w:r>
      <w:proofErr w:type="spellStart"/>
      <w:r>
        <w:rPr>
          <w:color w:val="000000"/>
          <w:sz w:val="26"/>
          <w:szCs w:val="26"/>
        </w:rPr>
        <w:t>encontrado</w:t>
      </w:r>
      <w:proofErr w:type="spellEnd"/>
      <w:r>
        <w:rPr>
          <w:color w:val="000000"/>
          <w:sz w:val="26"/>
          <w:szCs w:val="26"/>
        </w:rPr>
        <w:t xml:space="preserve"> no Novo </w:t>
      </w:r>
      <w:proofErr w:type="spellStart"/>
      <w:r>
        <w:rPr>
          <w:color w:val="000000"/>
          <w:sz w:val="26"/>
          <w:szCs w:val="26"/>
        </w:rPr>
        <w:t>Testamento</w:t>
      </w:r>
      <w:proofErr w:type="spellEnd"/>
      <w:r>
        <w:rPr>
          <w:color w:val="000000"/>
          <w:sz w:val="26"/>
          <w:szCs w:val="26"/>
        </w:rPr>
        <w:t xml:space="preserve">, mas é </w:t>
      </w:r>
      <w:proofErr w:type="spellStart"/>
      <w:r>
        <w:rPr>
          <w:color w:val="000000"/>
          <w:sz w:val="26"/>
          <w:szCs w:val="26"/>
        </w:rPr>
        <w:t>encontrado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Evangelho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Infância</w:t>
      </w:r>
      <w:proofErr w:type="spellEnd"/>
      <w:r>
        <w:rPr>
          <w:color w:val="000000"/>
          <w:sz w:val="26"/>
          <w:szCs w:val="26"/>
        </w:rPr>
        <w:t xml:space="preserve"> de Tomé, </w:t>
      </w:r>
      <w:proofErr w:type="spellStart"/>
      <w:r>
        <w:rPr>
          <w:color w:val="000000"/>
          <w:sz w:val="26"/>
          <w:szCs w:val="26"/>
        </w:rPr>
        <w:t>não-canônico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Esse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menino</w:t>
      </w:r>
      <w:proofErr w:type="spellEnd"/>
      <w:r>
        <w:rPr>
          <w:color w:val="000000"/>
          <w:sz w:val="26"/>
          <w:szCs w:val="26"/>
        </w:rPr>
        <w:t xml:space="preserve"> Jesus,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época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cinco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encontrava</w:t>
      </w:r>
      <w:proofErr w:type="spellEnd"/>
      <w:r>
        <w:rPr>
          <w:color w:val="000000"/>
          <w:sz w:val="26"/>
          <w:szCs w:val="26"/>
        </w:rPr>
        <w:t xml:space="preserve">-se um </w:t>
      </w:r>
      <w:proofErr w:type="spellStart"/>
      <w:r>
        <w:rPr>
          <w:color w:val="000000"/>
          <w:sz w:val="26"/>
          <w:szCs w:val="26"/>
        </w:rPr>
        <w:t>dia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brincando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leito</w:t>
      </w:r>
      <w:proofErr w:type="spellEnd"/>
      <w:r>
        <w:rPr>
          <w:color w:val="000000"/>
          <w:sz w:val="26"/>
          <w:szCs w:val="26"/>
        </w:rPr>
        <w:t xml:space="preserve"> de um </w:t>
      </w:r>
      <w:proofErr w:type="spellStart"/>
      <w:r>
        <w:rPr>
          <w:color w:val="000000"/>
          <w:sz w:val="26"/>
          <w:szCs w:val="26"/>
        </w:rPr>
        <w:t>riacho</w:t>
      </w:r>
      <w:proofErr w:type="spellEnd"/>
      <w:r>
        <w:rPr>
          <w:color w:val="000000"/>
          <w:sz w:val="26"/>
          <w:szCs w:val="26"/>
        </w:rPr>
        <w:t xml:space="preserve">... Fez </w:t>
      </w:r>
      <w:proofErr w:type="spellStart"/>
      <w:r>
        <w:rPr>
          <w:color w:val="000000"/>
          <w:sz w:val="26"/>
          <w:szCs w:val="26"/>
        </w:rPr>
        <w:t>depois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massa</w:t>
      </w:r>
      <w:proofErr w:type="spellEnd"/>
      <w:proofErr w:type="gramEnd"/>
      <w:r>
        <w:rPr>
          <w:color w:val="000000"/>
          <w:sz w:val="26"/>
          <w:szCs w:val="26"/>
        </w:rPr>
        <w:t xml:space="preserve"> mole com </w:t>
      </w:r>
      <w:proofErr w:type="spellStart"/>
      <w:r>
        <w:rPr>
          <w:color w:val="000000"/>
          <w:sz w:val="26"/>
          <w:szCs w:val="26"/>
        </w:rPr>
        <w:t>barro</w:t>
      </w:r>
      <w:proofErr w:type="spellEnd"/>
      <w:r>
        <w:rPr>
          <w:color w:val="000000"/>
          <w:sz w:val="26"/>
          <w:szCs w:val="26"/>
        </w:rPr>
        <w:t xml:space="preserve"> e com </w:t>
      </w:r>
      <w:proofErr w:type="spellStart"/>
      <w:r>
        <w:rPr>
          <w:color w:val="000000"/>
          <w:sz w:val="26"/>
          <w:szCs w:val="26"/>
        </w:rPr>
        <w:t>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dúzia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lastRenderedPageBreak/>
        <w:t>passarinhos</w:t>
      </w:r>
      <w:proofErr w:type="spellEnd"/>
      <w:r>
        <w:rPr>
          <w:color w:val="000000"/>
          <w:sz w:val="26"/>
          <w:szCs w:val="26"/>
        </w:rPr>
        <w:t xml:space="preserve">... Jesus, </w:t>
      </w:r>
      <w:proofErr w:type="spellStart"/>
      <w:r>
        <w:rPr>
          <w:color w:val="000000"/>
          <w:sz w:val="26"/>
          <w:szCs w:val="26"/>
        </w:rPr>
        <w:t>batendo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palmas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dirigiu</w:t>
      </w:r>
      <w:proofErr w:type="spellEnd"/>
      <w:r>
        <w:rPr>
          <w:color w:val="000000"/>
          <w:sz w:val="26"/>
          <w:szCs w:val="26"/>
        </w:rPr>
        <w:t xml:space="preserve">-se </w:t>
      </w:r>
      <w:proofErr w:type="spellStart"/>
      <w:r>
        <w:rPr>
          <w:color w:val="000000"/>
          <w:sz w:val="26"/>
          <w:szCs w:val="26"/>
        </w:rPr>
        <w:t>às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figurinhas</w:t>
      </w:r>
      <w:proofErr w:type="spellEnd"/>
      <w:r>
        <w:rPr>
          <w:color w:val="000000"/>
          <w:sz w:val="26"/>
          <w:szCs w:val="26"/>
        </w:rPr>
        <w:t>: ‘</w:t>
      </w:r>
      <w:proofErr w:type="spellStart"/>
      <w:r>
        <w:rPr>
          <w:color w:val="000000"/>
          <w:sz w:val="26"/>
          <w:szCs w:val="26"/>
        </w:rPr>
        <w:t>Voai</w:t>
      </w:r>
      <w:proofErr w:type="spellEnd"/>
      <w:r>
        <w:rPr>
          <w:color w:val="000000"/>
          <w:sz w:val="26"/>
          <w:szCs w:val="26"/>
        </w:rPr>
        <w:t xml:space="preserve">, e </w:t>
      </w:r>
      <w:proofErr w:type="spellStart"/>
      <w:r>
        <w:rPr>
          <w:color w:val="000000"/>
          <w:sz w:val="26"/>
          <w:szCs w:val="26"/>
        </w:rPr>
        <w:t>lembrai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mim</w:t>
      </w:r>
      <w:proofErr w:type="spellEnd"/>
      <w:r>
        <w:rPr>
          <w:color w:val="000000"/>
          <w:sz w:val="26"/>
          <w:szCs w:val="26"/>
        </w:rPr>
        <w:t xml:space="preserve">, agora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vivos</w:t>
      </w:r>
      <w:proofErr w:type="spellEnd"/>
      <w:r>
        <w:rPr>
          <w:color w:val="000000"/>
          <w:sz w:val="26"/>
          <w:szCs w:val="26"/>
        </w:rPr>
        <w:t xml:space="preserve">!’ </w:t>
      </w:r>
      <w:proofErr w:type="gramStart"/>
      <w:r>
        <w:rPr>
          <w:color w:val="000000"/>
          <w:sz w:val="26"/>
          <w:szCs w:val="26"/>
        </w:rPr>
        <w:t xml:space="preserve">E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passarinhos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embora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gorjeando</w:t>
      </w:r>
      <w:proofErr w:type="spellEnd"/>
      <w:r>
        <w:rPr>
          <w:color w:val="000000"/>
          <w:sz w:val="26"/>
          <w:szCs w:val="26"/>
        </w:rPr>
        <w:t>.”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Evangelho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Infância</w:t>
      </w:r>
      <w:proofErr w:type="spellEnd"/>
      <w:r>
        <w:rPr>
          <w:color w:val="000000"/>
          <w:sz w:val="26"/>
          <w:szCs w:val="26"/>
        </w:rPr>
        <w:t xml:space="preserve"> de Tomé</w:t>
      </w:r>
      <w:proofErr w:type="gramStart"/>
      <w:r>
        <w:rPr>
          <w:color w:val="000000"/>
          <w:sz w:val="26"/>
          <w:szCs w:val="26"/>
        </w:rPr>
        <w:t>:2</w:t>
      </w:r>
      <w:proofErr w:type="gramEnd"/>
      <w:r>
        <w:rPr>
          <w:color w:val="000000"/>
          <w:sz w:val="26"/>
          <w:szCs w:val="26"/>
        </w:rPr>
        <w:t>)</w:t>
      </w:r>
    </w:p>
    <w:p w:rsidR="00AE0AD0" w:rsidRDefault="00AE0AD0" w:rsidP="00AE0AD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4.      </w:t>
      </w:r>
      <w:proofErr w:type="spellStart"/>
      <w:r>
        <w:rPr>
          <w:color w:val="008000"/>
          <w:sz w:val="30"/>
          <w:szCs w:val="30"/>
        </w:rPr>
        <w:t>Curando</w:t>
      </w:r>
      <w:proofErr w:type="spellEnd"/>
      <w:r>
        <w:rPr>
          <w:color w:val="008000"/>
          <w:sz w:val="30"/>
          <w:szCs w:val="30"/>
        </w:rPr>
        <w:t xml:space="preserve"> o </w:t>
      </w:r>
      <w:proofErr w:type="spellStart"/>
      <w:r>
        <w:rPr>
          <w:color w:val="008000"/>
          <w:sz w:val="30"/>
          <w:szCs w:val="30"/>
        </w:rPr>
        <w:t>Cego</w:t>
      </w:r>
      <w:proofErr w:type="spellEnd"/>
      <w:r>
        <w:rPr>
          <w:color w:val="008000"/>
          <w:sz w:val="30"/>
          <w:szCs w:val="30"/>
        </w:rPr>
        <w:t xml:space="preserve"> e o </w:t>
      </w:r>
      <w:proofErr w:type="spellStart"/>
      <w:r>
        <w:rPr>
          <w:color w:val="008000"/>
          <w:sz w:val="30"/>
          <w:szCs w:val="30"/>
        </w:rPr>
        <w:t>Leproso</w:t>
      </w:r>
      <w:proofErr w:type="spellEnd"/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 forma </w:t>
      </w:r>
      <w:proofErr w:type="spellStart"/>
      <w:r>
        <w:rPr>
          <w:color w:val="000000"/>
          <w:sz w:val="26"/>
          <w:szCs w:val="26"/>
        </w:rPr>
        <w:t>semelhante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Novo </w:t>
      </w:r>
      <w:proofErr w:type="spellStart"/>
      <w:proofErr w:type="gramStart"/>
      <w:r>
        <w:rPr>
          <w:color w:val="000000"/>
          <w:sz w:val="26"/>
          <w:szCs w:val="26"/>
        </w:rPr>
        <w:t>Testamento</w:t>
      </w:r>
      <w:bookmarkStart w:id="3" w:name="_ftnref13832"/>
      <w:proofErr w:type="spellEnd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"http://www.islamreligion.com/pt/articles/352/" \l "_ftn13832" \o " Curando o cego (Mateus 8:2, Marcos 1:40, Lucas 5:12, Lucas 17:11), e o leproso (Mateus 9:27, Mateus 8:22; 20:30, Marcos 10:46, Lucas 18:35, e João 9:1)"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[3]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Jesus </w:t>
      </w:r>
      <w:proofErr w:type="spellStart"/>
      <w:r>
        <w:rPr>
          <w:color w:val="000000"/>
          <w:sz w:val="26"/>
          <w:szCs w:val="26"/>
        </w:rPr>
        <w:t>curou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cego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leprosos</w:t>
      </w:r>
      <w:proofErr w:type="spellEnd"/>
      <w:r>
        <w:rPr>
          <w:color w:val="000000"/>
          <w:sz w:val="26"/>
          <w:szCs w:val="26"/>
        </w:rPr>
        <w:t>.</w:t>
      </w:r>
    </w:p>
    <w:p w:rsidR="00AE0AD0" w:rsidRDefault="00AE0AD0" w:rsidP="00AE0A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também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curo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cego</w:t>
      </w:r>
      <w:proofErr w:type="spellEnd"/>
      <w:r>
        <w:rPr>
          <w:b/>
          <w:bCs/>
          <w:color w:val="000000"/>
          <w:sz w:val="26"/>
          <w:szCs w:val="26"/>
        </w:rPr>
        <w:t xml:space="preserve"> e o </w:t>
      </w:r>
      <w:proofErr w:type="spellStart"/>
      <w:r>
        <w:rPr>
          <w:b/>
          <w:bCs/>
          <w:color w:val="000000"/>
          <w:sz w:val="26"/>
          <w:szCs w:val="26"/>
        </w:rPr>
        <w:t>leproso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3:49)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judeus</w:t>
      </w:r>
      <w:proofErr w:type="spellEnd"/>
      <w:r>
        <w:rPr>
          <w:color w:val="000000"/>
          <w:sz w:val="26"/>
          <w:szCs w:val="26"/>
        </w:rPr>
        <w:t xml:space="preserve"> do tempo de Jesus </w:t>
      </w:r>
      <w:proofErr w:type="spellStart"/>
      <w:r>
        <w:rPr>
          <w:color w:val="000000"/>
          <w:sz w:val="26"/>
          <w:szCs w:val="26"/>
        </w:rPr>
        <w:t>eram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avançados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ciência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medicina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muito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orgulhosos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realizações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razão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milagres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natureza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concedidos</w:t>
      </w:r>
      <w:proofErr w:type="spellEnd"/>
      <w:r>
        <w:rPr>
          <w:color w:val="000000"/>
          <w:sz w:val="26"/>
          <w:szCs w:val="26"/>
        </w:rPr>
        <w:t xml:space="preserve"> a Jesus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Deus, </w:t>
      </w:r>
      <w:proofErr w:type="spellStart"/>
      <w:r>
        <w:rPr>
          <w:color w:val="000000"/>
          <w:sz w:val="26"/>
          <w:szCs w:val="26"/>
        </w:rPr>
        <w:t>aqueles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pudessem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entender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nenhuma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natureza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poderia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fazer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coisa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igual</w:t>
      </w:r>
      <w:proofErr w:type="spellEnd"/>
      <w:r>
        <w:rPr>
          <w:color w:val="000000"/>
          <w:sz w:val="26"/>
          <w:szCs w:val="26"/>
        </w:rPr>
        <w:t>.</w:t>
      </w:r>
    </w:p>
    <w:p w:rsidR="00AE0AD0" w:rsidRDefault="00AE0AD0" w:rsidP="00AE0AD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5.      A </w:t>
      </w:r>
      <w:proofErr w:type="spellStart"/>
      <w:r>
        <w:rPr>
          <w:color w:val="008000"/>
          <w:sz w:val="30"/>
          <w:szCs w:val="30"/>
        </w:rPr>
        <w:t>Ressurreição</w:t>
      </w:r>
      <w:proofErr w:type="spellEnd"/>
      <w:r>
        <w:rPr>
          <w:color w:val="008000"/>
          <w:sz w:val="30"/>
          <w:szCs w:val="30"/>
        </w:rPr>
        <w:t xml:space="preserve"> do </w:t>
      </w:r>
      <w:proofErr w:type="spellStart"/>
      <w:r>
        <w:rPr>
          <w:color w:val="008000"/>
          <w:sz w:val="30"/>
          <w:szCs w:val="30"/>
        </w:rPr>
        <w:t>Morto</w:t>
      </w:r>
      <w:proofErr w:type="spellEnd"/>
    </w:p>
    <w:p w:rsidR="00AE0AD0" w:rsidRDefault="00AE0AD0" w:rsidP="00AE0A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“...e </w:t>
      </w:r>
      <w:proofErr w:type="spellStart"/>
      <w:r>
        <w:rPr>
          <w:b/>
          <w:bCs/>
          <w:color w:val="000000"/>
          <w:sz w:val="26"/>
          <w:szCs w:val="26"/>
        </w:rPr>
        <w:t>ressuscitarei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mortos</w:t>
      </w:r>
      <w:proofErr w:type="spellEnd"/>
      <w:r>
        <w:rPr>
          <w:b/>
          <w:bCs/>
          <w:color w:val="000000"/>
          <w:sz w:val="26"/>
          <w:szCs w:val="26"/>
        </w:rPr>
        <w:t xml:space="preserve">, com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anuência</w:t>
      </w:r>
      <w:proofErr w:type="spellEnd"/>
      <w:r>
        <w:rPr>
          <w:b/>
          <w:bCs/>
          <w:color w:val="000000"/>
          <w:sz w:val="26"/>
          <w:szCs w:val="26"/>
        </w:rPr>
        <w:t xml:space="preserve"> de Deus.”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3:49)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Isso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criação</w:t>
      </w:r>
      <w:proofErr w:type="spellEnd"/>
      <w:r>
        <w:rPr>
          <w:color w:val="000000"/>
          <w:sz w:val="26"/>
          <w:szCs w:val="26"/>
        </w:rPr>
        <w:t xml:space="preserve"> de um </w:t>
      </w:r>
      <w:proofErr w:type="spellStart"/>
      <w:r>
        <w:rPr>
          <w:color w:val="000000"/>
          <w:sz w:val="26"/>
          <w:szCs w:val="26"/>
        </w:rPr>
        <w:t>pássaro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milagre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natureza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incomparável</w:t>
      </w:r>
      <w:proofErr w:type="spellEnd"/>
      <w:r>
        <w:rPr>
          <w:color w:val="000000"/>
          <w:sz w:val="26"/>
          <w:szCs w:val="26"/>
        </w:rPr>
        <w:t xml:space="preserve">, um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deveria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feito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judeus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acreditarem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missão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profética</w:t>
      </w:r>
      <w:proofErr w:type="spellEnd"/>
      <w:r>
        <w:rPr>
          <w:color w:val="000000"/>
          <w:sz w:val="26"/>
          <w:szCs w:val="26"/>
        </w:rPr>
        <w:t xml:space="preserve"> de Jesus </w:t>
      </w:r>
      <w:proofErr w:type="spellStart"/>
      <w:r>
        <w:rPr>
          <w:color w:val="000000"/>
          <w:sz w:val="26"/>
          <w:szCs w:val="26"/>
        </w:rPr>
        <w:t>sem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nenhuma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dúvida</w:t>
      </w:r>
      <w:proofErr w:type="spellEnd"/>
      <w:r>
        <w:rPr>
          <w:color w:val="000000"/>
          <w:sz w:val="26"/>
          <w:szCs w:val="26"/>
        </w:rPr>
        <w:t xml:space="preserve">.  No Novo </w:t>
      </w:r>
      <w:proofErr w:type="spellStart"/>
      <w:r>
        <w:rPr>
          <w:color w:val="000000"/>
          <w:sz w:val="26"/>
          <w:szCs w:val="26"/>
        </w:rPr>
        <w:t>Testamento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casos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quais</w:t>
      </w:r>
      <w:proofErr w:type="spellEnd"/>
      <w:r>
        <w:rPr>
          <w:color w:val="000000"/>
          <w:sz w:val="26"/>
          <w:szCs w:val="26"/>
        </w:rPr>
        <w:t xml:space="preserve"> Jesus </w:t>
      </w:r>
      <w:proofErr w:type="spellStart"/>
      <w:r>
        <w:rPr>
          <w:color w:val="000000"/>
          <w:sz w:val="26"/>
          <w:szCs w:val="26"/>
        </w:rPr>
        <w:t>trouxe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mortos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volta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com a </w:t>
      </w:r>
      <w:proofErr w:type="spellStart"/>
      <w:r>
        <w:rPr>
          <w:color w:val="000000"/>
          <w:sz w:val="26"/>
          <w:szCs w:val="26"/>
        </w:rPr>
        <w:t>permissão</w:t>
      </w:r>
      <w:proofErr w:type="spellEnd"/>
      <w:r>
        <w:rPr>
          <w:color w:val="000000"/>
          <w:sz w:val="26"/>
          <w:szCs w:val="26"/>
        </w:rPr>
        <w:t xml:space="preserve"> de Deus – a </w:t>
      </w:r>
      <w:proofErr w:type="spellStart"/>
      <w:r>
        <w:rPr>
          <w:color w:val="000000"/>
          <w:sz w:val="26"/>
          <w:szCs w:val="26"/>
        </w:rPr>
        <w:t>filha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Jairo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Mateus</w:t>
      </w:r>
      <w:proofErr w:type="spellEnd"/>
      <w:r>
        <w:rPr>
          <w:color w:val="000000"/>
          <w:sz w:val="26"/>
          <w:szCs w:val="26"/>
        </w:rPr>
        <w:t xml:space="preserve"> 9:18</w:t>
      </w:r>
      <w:proofErr w:type="gramStart"/>
      <w:r>
        <w:rPr>
          <w:color w:val="000000"/>
          <w:sz w:val="26"/>
          <w:szCs w:val="26"/>
        </w:rPr>
        <w:t>,23</w:t>
      </w:r>
      <w:proofErr w:type="gramEnd"/>
      <w:r>
        <w:rPr>
          <w:color w:val="000000"/>
          <w:sz w:val="26"/>
          <w:szCs w:val="26"/>
        </w:rPr>
        <w:t xml:space="preserve">; Marcos 5:22,35; Lucas 8:40,49), o </w:t>
      </w:r>
      <w:proofErr w:type="spellStart"/>
      <w:r>
        <w:rPr>
          <w:color w:val="000000"/>
          <w:sz w:val="26"/>
          <w:szCs w:val="26"/>
        </w:rPr>
        <w:t>filho</w:t>
      </w:r>
      <w:proofErr w:type="spellEnd"/>
      <w:r>
        <w:rPr>
          <w:color w:val="000000"/>
          <w:sz w:val="26"/>
          <w:szCs w:val="26"/>
        </w:rPr>
        <w:t xml:space="preserve"> da </w:t>
      </w:r>
      <w:proofErr w:type="spellStart"/>
      <w:r>
        <w:rPr>
          <w:color w:val="000000"/>
          <w:sz w:val="26"/>
          <w:szCs w:val="26"/>
        </w:rPr>
        <w:t>viúva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Naim</w:t>
      </w:r>
      <w:proofErr w:type="spellEnd"/>
      <w:r>
        <w:rPr>
          <w:color w:val="000000"/>
          <w:sz w:val="26"/>
          <w:szCs w:val="26"/>
        </w:rPr>
        <w:t xml:space="preserve"> (Lucas 7:11), e </w:t>
      </w:r>
      <w:proofErr w:type="spellStart"/>
      <w:r>
        <w:rPr>
          <w:color w:val="000000"/>
          <w:sz w:val="26"/>
          <w:szCs w:val="26"/>
        </w:rPr>
        <w:t>Lázaro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João</w:t>
      </w:r>
      <w:proofErr w:type="spellEnd"/>
      <w:r>
        <w:rPr>
          <w:color w:val="000000"/>
          <w:sz w:val="26"/>
          <w:szCs w:val="26"/>
        </w:rPr>
        <w:t xml:space="preserve"> 11:43).</w:t>
      </w:r>
    </w:p>
    <w:p w:rsidR="00AE0AD0" w:rsidRDefault="00AE0AD0" w:rsidP="00AE0AD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6.      As </w:t>
      </w:r>
      <w:proofErr w:type="spellStart"/>
      <w:r>
        <w:rPr>
          <w:color w:val="008000"/>
          <w:sz w:val="30"/>
          <w:szCs w:val="30"/>
        </w:rPr>
        <w:t>Provisões</w:t>
      </w:r>
      <w:proofErr w:type="spellEnd"/>
      <w:r>
        <w:rPr>
          <w:color w:val="008000"/>
          <w:sz w:val="30"/>
          <w:szCs w:val="30"/>
        </w:rPr>
        <w:t xml:space="preserve"> de </w:t>
      </w:r>
      <w:proofErr w:type="spellStart"/>
      <w:r>
        <w:rPr>
          <w:color w:val="008000"/>
          <w:sz w:val="30"/>
          <w:szCs w:val="30"/>
        </w:rPr>
        <w:t>Hoje</w:t>
      </w:r>
      <w:proofErr w:type="spellEnd"/>
      <w:r>
        <w:rPr>
          <w:color w:val="008000"/>
          <w:sz w:val="30"/>
          <w:szCs w:val="30"/>
        </w:rPr>
        <w:t xml:space="preserve"> e </w:t>
      </w:r>
      <w:proofErr w:type="spellStart"/>
      <w:r>
        <w:rPr>
          <w:color w:val="008000"/>
          <w:sz w:val="30"/>
          <w:szCs w:val="30"/>
        </w:rPr>
        <w:t>Amanhã</w:t>
      </w:r>
      <w:proofErr w:type="spellEnd"/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concedido</w:t>
      </w:r>
      <w:proofErr w:type="spellEnd"/>
      <w:r>
        <w:rPr>
          <w:color w:val="000000"/>
          <w:sz w:val="26"/>
          <w:szCs w:val="26"/>
        </w:rPr>
        <w:t xml:space="preserve"> a Jesus o </w:t>
      </w:r>
      <w:proofErr w:type="spellStart"/>
      <w:r>
        <w:rPr>
          <w:color w:val="000000"/>
          <w:sz w:val="26"/>
          <w:szCs w:val="26"/>
        </w:rPr>
        <w:t>milagre</w:t>
      </w:r>
      <w:proofErr w:type="spellEnd"/>
      <w:r>
        <w:rPr>
          <w:color w:val="000000"/>
          <w:sz w:val="26"/>
          <w:szCs w:val="26"/>
        </w:rPr>
        <w:t xml:space="preserve"> de saber </w:t>
      </w:r>
      <w:proofErr w:type="spellStart"/>
      <w:r>
        <w:rPr>
          <w:color w:val="000000"/>
          <w:sz w:val="26"/>
          <w:szCs w:val="26"/>
        </w:rPr>
        <w:t>quais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pessoas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tinham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acabado</w:t>
      </w:r>
      <w:proofErr w:type="spellEnd"/>
      <w:r>
        <w:rPr>
          <w:color w:val="000000"/>
          <w:sz w:val="26"/>
          <w:szCs w:val="26"/>
        </w:rPr>
        <w:t xml:space="preserve"> de comer e </w:t>
      </w:r>
      <w:proofErr w:type="spell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mantinham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dias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vindouros</w:t>
      </w:r>
      <w:proofErr w:type="spellEnd"/>
      <w:r>
        <w:rPr>
          <w:color w:val="000000"/>
          <w:sz w:val="26"/>
          <w:szCs w:val="26"/>
        </w:rPr>
        <w:t xml:space="preserve">. 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relata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Jesus </w:t>
      </w:r>
      <w:proofErr w:type="spellStart"/>
      <w:r>
        <w:rPr>
          <w:color w:val="000000"/>
          <w:sz w:val="26"/>
          <w:szCs w:val="26"/>
        </w:rPr>
        <w:t>disse</w:t>
      </w:r>
      <w:proofErr w:type="spellEnd"/>
      <w:r>
        <w:rPr>
          <w:color w:val="000000"/>
          <w:sz w:val="26"/>
          <w:szCs w:val="26"/>
        </w:rPr>
        <w:t>:</w:t>
      </w:r>
    </w:p>
    <w:p w:rsidR="00AE0AD0" w:rsidRDefault="00AE0AD0" w:rsidP="00AE0A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</w:t>
      </w:r>
      <w:proofErr w:type="spellStart"/>
      <w:r>
        <w:rPr>
          <w:b/>
          <w:bCs/>
          <w:color w:val="000000"/>
          <w:sz w:val="26"/>
          <w:szCs w:val="26"/>
        </w:rPr>
        <w:t>vos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revelarei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consumis</w:t>
      </w:r>
      <w:proofErr w:type="spellEnd"/>
      <w:r>
        <w:rPr>
          <w:b/>
          <w:bCs/>
          <w:color w:val="000000"/>
          <w:sz w:val="26"/>
          <w:szCs w:val="26"/>
        </w:rPr>
        <w:t xml:space="preserve"> o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entesourais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vossas</w:t>
      </w:r>
      <w:proofErr w:type="spellEnd"/>
      <w:r>
        <w:rPr>
          <w:b/>
          <w:bCs/>
          <w:color w:val="000000"/>
          <w:sz w:val="26"/>
          <w:szCs w:val="26"/>
        </w:rPr>
        <w:t xml:space="preserve"> casas.   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Nisso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há</w:t>
      </w:r>
      <w:proofErr w:type="spellEnd"/>
      <w:r>
        <w:rPr>
          <w:b/>
          <w:bCs/>
          <w:color w:val="000000"/>
          <w:sz w:val="26"/>
          <w:szCs w:val="26"/>
        </w:rPr>
        <w:t xml:space="preserve"> um </w:t>
      </w:r>
      <w:proofErr w:type="spellStart"/>
      <w:r>
        <w:rPr>
          <w:b/>
          <w:bCs/>
          <w:color w:val="000000"/>
          <w:sz w:val="26"/>
          <w:szCs w:val="26"/>
        </w:rPr>
        <w:t>sinal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vós</w:t>
      </w:r>
      <w:proofErr w:type="spellEnd"/>
      <w:r>
        <w:rPr>
          <w:b/>
          <w:bCs/>
          <w:color w:val="000000"/>
          <w:sz w:val="26"/>
          <w:szCs w:val="26"/>
        </w:rPr>
        <w:t xml:space="preserve">, se </w:t>
      </w:r>
      <w:proofErr w:type="spellStart"/>
      <w:r>
        <w:rPr>
          <w:b/>
          <w:bCs/>
          <w:color w:val="000000"/>
          <w:sz w:val="26"/>
          <w:szCs w:val="26"/>
        </w:rPr>
        <w:t>sois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crentes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3:49)</w:t>
      </w:r>
    </w:p>
    <w:p w:rsidR="00AE0AD0" w:rsidRDefault="00AE0AD0" w:rsidP="00AE0AD0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Uma </w:t>
      </w:r>
      <w:proofErr w:type="spellStart"/>
      <w:r>
        <w:rPr>
          <w:color w:val="008000"/>
          <w:sz w:val="30"/>
          <w:szCs w:val="30"/>
        </w:rPr>
        <w:t>Demonstração</w:t>
      </w:r>
      <w:proofErr w:type="spellEnd"/>
      <w:r>
        <w:rPr>
          <w:color w:val="008000"/>
          <w:sz w:val="30"/>
          <w:szCs w:val="30"/>
        </w:rPr>
        <w:t xml:space="preserve"> de </w:t>
      </w:r>
      <w:proofErr w:type="spellStart"/>
      <w:r>
        <w:rPr>
          <w:color w:val="008000"/>
          <w:sz w:val="30"/>
          <w:szCs w:val="30"/>
        </w:rPr>
        <w:t>Verdade</w:t>
      </w:r>
      <w:proofErr w:type="spellEnd"/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 forma </w:t>
      </w:r>
      <w:proofErr w:type="spellStart"/>
      <w:r>
        <w:rPr>
          <w:color w:val="000000"/>
          <w:sz w:val="26"/>
          <w:szCs w:val="26"/>
        </w:rPr>
        <w:t>semelhante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outros </w:t>
      </w:r>
      <w:proofErr w:type="spellStart"/>
      <w:r>
        <w:rPr>
          <w:color w:val="000000"/>
          <w:sz w:val="26"/>
          <w:szCs w:val="26"/>
        </w:rPr>
        <w:t>profetas</w:t>
      </w:r>
      <w:proofErr w:type="spellEnd"/>
      <w:r>
        <w:rPr>
          <w:color w:val="000000"/>
          <w:sz w:val="26"/>
          <w:szCs w:val="26"/>
        </w:rPr>
        <w:t xml:space="preserve">, Jesus </w:t>
      </w:r>
      <w:proofErr w:type="spellStart"/>
      <w:r>
        <w:rPr>
          <w:color w:val="000000"/>
          <w:sz w:val="26"/>
          <w:szCs w:val="26"/>
        </w:rPr>
        <w:t>realizou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milagres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convencer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céticos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verdade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demonstrar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divindade</w:t>
      </w:r>
      <w:proofErr w:type="spellEnd"/>
      <w:r>
        <w:rPr>
          <w:color w:val="000000"/>
          <w:sz w:val="26"/>
          <w:szCs w:val="26"/>
        </w:rPr>
        <w:t xml:space="preserve">.  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diz</w:t>
      </w:r>
      <w:proofErr w:type="spellEnd"/>
      <w:r>
        <w:rPr>
          <w:color w:val="000000"/>
          <w:sz w:val="26"/>
          <w:szCs w:val="26"/>
        </w:rPr>
        <w:t>: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Nisso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há</w:t>
      </w:r>
      <w:proofErr w:type="spellEnd"/>
      <w:r>
        <w:rPr>
          <w:b/>
          <w:bCs/>
          <w:color w:val="000000"/>
          <w:sz w:val="26"/>
          <w:szCs w:val="26"/>
        </w:rPr>
        <w:t xml:space="preserve"> um </w:t>
      </w:r>
      <w:proofErr w:type="spellStart"/>
      <w:r>
        <w:rPr>
          <w:b/>
          <w:bCs/>
          <w:color w:val="000000"/>
          <w:sz w:val="26"/>
          <w:szCs w:val="26"/>
        </w:rPr>
        <w:t>sinal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vós</w:t>
      </w:r>
      <w:proofErr w:type="spellEnd"/>
      <w:r>
        <w:rPr>
          <w:b/>
          <w:bCs/>
          <w:color w:val="000000"/>
          <w:sz w:val="26"/>
          <w:szCs w:val="26"/>
        </w:rPr>
        <w:t xml:space="preserve">, se </w:t>
      </w:r>
      <w:proofErr w:type="spellStart"/>
      <w:r>
        <w:rPr>
          <w:b/>
          <w:bCs/>
          <w:color w:val="000000"/>
          <w:sz w:val="26"/>
          <w:szCs w:val="26"/>
        </w:rPr>
        <w:t>sois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crentes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3:49)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Esses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milagres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realizados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Vontade</w:t>
      </w:r>
      <w:proofErr w:type="spellEnd"/>
      <w:r>
        <w:rPr>
          <w:color w:val="000000"/>
          <w:sz w:val="26"/>
          <w:szCs w:val="26"/>
        </w:rPr>
        <w:t xml:space="preserve"> de Deus, e se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desejasse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ocorressem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nunca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teriam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acontecido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Deus </w:t>
      </w:r>
      <w:proofErr w:type="spellStart"/>
      <w:r>
        <w:rPr>
          <w:color w:val="000000"/>
          <w:sz w:val="26"/>
          <w:szCs w:val="26"/>
        </w:rPr>
        <w:t>afirma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isso</w:t>
      </w:r>
      <w:proofErr w:type="spellEnd"/>
      <w:r>
        <w:rPr>
          <w:color w:val="000000"/>
          <w:sz w:val="26"/>
          <w:szCs w:val="26"/>
        </w:rPr>
        <w:t xml:space="preserve"> de forma </w:t>
      </w:r>
      <w:proofErr w:type="spellStart"/>
      <w:r>
        <w:rPr>
          <w:color w:val="000000"/>
          <w:sz w:val="26"/>
          <w:szCs w:val="26"/>
        </w:rPr>
        <w:t>explícita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Alcorão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dizendo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aconteceram</w:t>
      </w:r>
      <w:proofErr w:type="spellEnd"/>
      <w:r>
        <w:rPr>
          <w:color w:val="000000"/>
          <w:sz w:val="26"/>
          <w:szCs w:val="26"/>
        </w:rPr>
        <w:t> </w:t>
      </w:r>
    </w:p>
    <w:p w:rsidR="00AE0AD0" w:rsidRDefault="00AE0AD0" w:rsidP="00AE0A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</w:t>
      </w:r>
      <w:proofErr w:type="spellStart"/>
      <w:r>
        <w:rPr>
          <w:b/>
          <w:bCs/>
          <w:color w:val="000000"/>
          <w:sz w:val="26"/>
          <w:szCs w:val="26"/>
        </w:rPr>
        <w:t>pela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permissão</w:t>
      </w:r>
      <w:proofErr w:type="spellEnd"/>
      <w:r>
        <w:rPr>
          <w:b/>
          <w:bCs/>
          <w:color w:val="000000"/>
          <w:sz w:val="26"/>
          <w:szCs w:val="26"/>
        </w:rPr>
        <w:t xml:space="preserve"> de Deus”</w:t>
      </w:r>
      <w:proofErr w:type="gramStart"/>
      <w:r>
        <w:rPr>
          <w:b/>
          <w:bCs/>
          <w:color w:val="000000"/>
          <w:sz w:val="26"/>
          <w:szCs w:val="26"/>
        </w:rPr>
        <w:t>  (</w:t>
      </w:r>
      <w:proofErr w:type="spellStart"/>
      <w:proofErr w:type="gramEnd"/>
      <w:r>
        <w:rPr>
          <w:b/>
          <w:bCs/>
          <w:color w:val="000000"/>
          <w:sz w:val="26"/>
          <w:szCs w:val="26"/>
        </w:rPr>
        <w:t>Alcorão</w:t>
      </w:r>
      <w:proofErr w:type="spellEnd"/>
      <w:r>
        <w:rPr>
          <w:b/>
          <w:bCs/>
          <w:color w:val="000000"/>
          <w:sz w:val="26"/>
          <w:szCs w:val="26"/>
        </w:rPr>
        <w:t xml:space="preserve"> 3:49; 5:10)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Embora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muçulmanos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possam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confirmar</w:t>
      </w:r>
      <w:proofErr w:type="spellEnd"/>
      <w:r>
        <w:rPr>
          <w:color w:val="000000"/>
          <w:sz w:val="26"/>
          <w:szCs w:val="26"/>
        </w:rPr>
        <w:t xml:space="preserve">, a </w:t>
      </w:r>
      <w:proofErr w:type="spellStart"/>
      <w:r>
        <w:rPr>
          <w:color w:val="000000"/>
          <w:sz w:val="26"/>
          <w:szCs w:val="26"/>
        </w:rPr>
        <w:t>Bíblia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através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certas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narrações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afirma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Jesus </w:t>
      </w:r>
      <w:proofErr w:type="spellStart"/>
      <w:r>
        <w:rPr>
          <w:color w:val="000000"/>
          <w:sz w:val="26"/>
          <w:szCs w:val="26"/>
        </w:rPr>
        <w:t>às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vezes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falhou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realização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milagres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Uma </w:t>
      </w:r>
      <w:proofErr w:type="spellStart"/>
      <w:r>
        <w:rPr>
          <w:color w:val="000000"/>
          <w:sz w:val="26"/>
          <w:szCs w:val="26"/>
        </w:rPr>
        <w:t>vez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quando</w:t>
      </w:r>
      <w:proofErr w:type="spellEnd"/>
      <w:r>
        <w:rPr>
          <w:color w:val="000000"/>
          <w:sz w:val="26"/>
          <w:szCs w:val="26"/>
        </w:rPr>
        <w:t xml:space="preserve"> Jesus </w:t>
      </w:r>
      <w:proofErr w:type="spellStart"/>
      <w:r>
        <w:rPr>
          <w:color w:val="000000"/>
          <w:sz w:val="26"/>
          <w:szCs w:val="26"/>
        </w:rPr>
        <w:t>tentou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curar</w:t>
      </w:r>
      <w:proofErr w:type="spellEnd"/>
      <w:r>
        <w:rPr>
          <w:color w:val="000000"/>
          <w:sz w:val="26"/>
          <w:szCs w:val="26"/>
        </w:rPr>
        <w:t xml:space="preserve"> um </w:t>
      </w:r>
      <w:proofErr w:type="spellStart"/>
      <w:r>
        <w:rPr>
          <w:color w:val="000000"/>
          <w:sz w:val="26"/>
          <w:szCs w:val="26"/>
        </w:rPr>
        <w:t>homem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cego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curado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após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primeira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tentativa</w:t>
      </w:r>
      <w:proofErr w:type="spellEnd"/>
      <w:r>
        <w:rPr>
          <w:color w:val="000000"/>
          <w:sz w:val="26"/>
          <w:szCs w:val="26"/>
        </w:rPr>
        <w:t xml:space="preserve"> e Jesus </w:t>
      </w:r>
      <w:proofErr w:type="spellStart"/>
      <w:r>
        <w:rPr>
          <w:color w:val="000000"/>
          <w:sz w:val="26"/>
          <w:szCs w:val="26"/>
        </w:rPr>
        <w:t>teve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tentar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uma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segunda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vez</w:t>
      </w:r>
      <w:proofErr w:type="spellEnd"/>
      <w:r>
        <w:rPr>
          <w:color w:val="000000"/>
          <w:sz w:val="26"/>
          <w:szCs w:val="26"/>
        </w:rPr>
        <w:t xml:space="preserve"> (Marcos 8: 22-26).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ocasião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Ele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não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pôde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fazer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quaisquer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milagres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lá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exceto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suas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mãos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sobre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algumas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pessoas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doentes</w:t>
      </w:r>
      <w:proofErr w:type="spellEnd"/>
      <w:r>
        <w:rPr>
          <w:b/>
          <w:bCs/>
          <w:color w:val="000000"/>
          <w:sz w:val="26"/>
          <w:szCs w:val="26"/>
        </w:rPr>
        <w:t xml:space="preserve"> e </w:t>
      </w:r>
      <w:proofErr w:type="spellStart"/>
      <w:r>
        <w:rPr>
          <w:b/>
          <w:bCs/>
          <w:color w:val="000000"/>
          <w:sz w:val="26"/>
          <w:szCs w:val="26"/>
        </w:rPr>
        <w:t>curá-las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(Marcos 6:5)</w:t>
      </w:r>
    </w:p>
    <w:p w:rsidR="00AE0AD0" w:rsidRDefault="00AE0AD0" w:rsidP="00AE0A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Permanece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através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própria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vontade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Jesus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qualquer</w:t>
      </w:r>
      <w:proofErr w:type="spellEnd"/>
      <w:r>
        <w:rPr>
          <w:color w:val="000000"/>
          <w:sz w:val="26"/>
          <w:szCs w:val="26"/>
        </w:rPr>
        <w:t xml:space="preserve"> outro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realizou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milagres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Ao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contrário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realizados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Vontade</w:t>
      </w:r>
      <w:proofErr w:type="spellEnd"/>
      <w:r>
        <w:rPr>
          <w:color w:val="000000"/>
          <w:sz w:val="26"/>
          <w:szCs w:val="26"/>
        </w:rPr>
        <w:t xml:space="preserve"> de Deus </w:t>
      </w:r>
      <w:proofErr w:type="spellStart"/>
      <w:r>
        <w:rPr>
          <w:color w:val="000000"/>
          <w:sz w:val="26"/>
          <w:szCs w:val="26"/>
        </w:rPr>
        <w:t>Todo-Poderoso</w:t>
      </w:r>
      <w:proofErr w:type="spellEnd"/>
      <w:r>
        <w:rPr>
          <w:color w:val="000000"/>
          <w:sz w:val="26"/>
          <w:szCs w:val="26"/>
        </w:rPr>
        <w:t xml:space="preserve"> - um </w:t>
      </w:r>
      <w:proofErr w:type="spellStart"/>
      <w:r>
        <w:rPr>
          <w:color w:val="000000"/>
          <w:sz w:val="26"/>
          <w:szCs w:val="26"/>
        </w:rPr>
        <w:t>fato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mencionado</w:t>
      </w:r>
      <w:proofErr w:type="spellEnd"/>
      <w:r>
        <w:rPr>
          <w:color w:val="000000"/>
          <w:sz w:val="26"/>
          <w:szCs w:val="26"/>
        </w:rPr>
        <w:t xml:space="preserve"> de forma </w:t>
      </w:r>
      <w:proofErr w:type="spellStart"/>
      <w:r>
        <w:rPr>
          <w:color w:val="000000"/>
          <w:sz w:val="26"/>
          <w:szCs w:val="26"/>
        </w:rPr>
        <w:t>também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explícita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na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Bíblia</w:t>
      </w:r>
      <w:proofErr w:type="spellEnd"/>
      <w:r>
        <w:rPr>
          <w:color w:val="000000"/>
          <w:sz w:val="26"/>
          <w:szCs w:val="26"/>
        </w:rPr>
        <w:t>:</w:t>
      </w:r>
    </w:p>
    <w:p w:rsidR="00AE0AD0" w:rsidRDefault="00AE0AD0" w:rsidP="00AE0AD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</w:t>
      </w:r>
      <w:proofErr w:type="spellStart"/>
      <w:r>
        <w:rPr>
          <w:b/>
          <w:bCs/>
          <w:color w:val="000000"/>
          <w:sz w:val="26"/>
          <w:szCs w:val="26"/>
        </w:rPr>
        <w:t>Varão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aprovado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por</w:t>
      </w:r>
      <w:proofErr w:type="spellEnd"/>
      <w:r>
        <w:rPr>
          <w:b/>
          <w:bCs/>
          <w:color w:val="000000"/>
          <w:sz w:val="26"/>
          <w:szCs w:val="26"/>
        </w:rPr>
        <w:t xml:space="preserve"> Deus entre </w:t>
      </w:r>
      <w:proofErr w:type="spellStart"/>
      <w:r>
        <w:rPr>
          <w:b/>
          <w:bCs/>
          <w:color w:val="000000"/>
          <w:sz w:val="26"/>
          <w:szCs w:val="26"/>
        </w:rPr>
        <w:t>vós</w:t>
      </w:r>
      <w:proofErr w:type="spellEnd"/>
      <w:r>
        <w:rPr>
          <w:b/>
          <w:bCs/>
          <w:color w:val="000000"/>
          <w:sz w:val="26"/>
          <w:szCs w:val="26"/>
        </w:rPr>
        <w:t xml:space="preserve"> com </w:t>
      </w:r>
      <w:proofErr w:type="spellStart"/>
      <w:r>
        <w:rPr>
          <w:b/>
          <w:bCs/>
          <w:color w:val="000000"/>
          <w:sz w:val="26"/>
          <w:szCs w:val="26"/>
        </w:rPr>
        <w:t>milagres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prodígios</w:t>
      </w:r>
      <w:proofErr w:type="spellEnd"/>
      <w:r>
        <w:rPr>
          <w:b/>
          <w:bCs/>
          <w:color w:val="000000"/>
          <w:sz w:val="26"/>
          <w:szCs w:val="26"/>
        </w:rPr>
        <w:t xml:space="preserve"> e </w:t>
      </w:r>
      <w:proofErr w:type="spellStart"/>
      <w:r>
        <w:rPr>
          <w:b/>
          <w:bCs/>
          <w:color w:val="000000"/>
          <w:sz w:val="26"/>
          <w:szCs w:val="26"/>
        </w:rPr>
        <w:t>sinais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r>
        <w:rPr>
          <w:b/>
          <w:bCs/>
          <w:color w:val="000000"/>
          <w:sz w:val="26"/>
          <w:szCs w:val="26"/>
          <w:u w:val="single"/>
        </w:rPr>
        <w:t>Deus</w:t>
      </w:r>
      <w:proofErr w:type="spellEnd"/>
      <w:r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u w:val="single"/>
        </w:rPr>
        <w:t>por</w:t>
      </w:r>
      <w:proofErr w:type="spellEnd"/>
      <w:r>
        <w:rPr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u w:val="single"/>
        </w:rPr>
        <w:t>ele</w:t>
      </w:r>
      <w:proofErr w:type="spellEnd"/>
      <w:r>
        <w:rPr>
          <w:b/>
          <w:bCs/>
          <w:color w:val="000000"/>
          <w:sz w:val="26"/>
          <w:szCs w:val="26"/>
          <w:u w:val="single"/>
        </w:rPr>
        <w:t xml:space="preserve"> fez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no </w:t>
      </w:r>
      <w:proofErr w:type="spellStart"/>
      <w:r>
        <w:rPr>
          <w:b/>
          <w:bCs/>
          <w:color w:val="000000"/>
          <w:sz w:val="26"/>
          <w:szCs w:val="26"/>
        </w:rPr>
        <w:t>meio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vós</w:t>
      </w:r>
      <w:proofErr w:type="spellEnd"/>
      <w:r>
        <w:rPr>
          <w:b/>
          <w:bCs/>
          <w:color w:val="000000"/>
          <w:sz w:val="26"/>
          <w:szCs w:val="26"/>
        </w:rPr>
        <w:t>...” (Atos 2:22)</w:t>
      </w:r>
    </w:p>
    <w:p w:rsidR="00AE0AD0" w:rsidRDefault="00AE0AD0" w:rsidP="00AE0AD0">
      <w:pPr>
        <w:shd w:val="clear" w:color="auto" w:fill="E1F4FD"/>
        <w:bidi w:val="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AE0AD0" w:rsidRDefault="00AE0AD0" w:rsidP="00AE0AD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AE0AD0" w:rsidRDefault="00AE0AD0" w:rsidP="00AE0AD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E0AD0" w:rsidRDefault="00AE0AD0" w:rsidP="00AE0AD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4" w:name="_ftn13830"/>
    <w:p w:rsidR="00AE0AD0" w:rsidRDefault="00AE0AD0" w:rsidP="00AE0AD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"http://www.islamreligion.com/pt/articles/352/" \l "_ftnref13830"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rFonts w:eastAsiaTheme="majorEastAsia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Mateus 26:17–29; Marcos 14:12–25; Lucas 22:7–38; I Cor. 11:23–25</w:t>
      </w:r>
    </w:p>
    <w:bookmarkStart w:id="5" w:name="_ftn13831"/>
    <w:p w:rsidR="00AE0AD0" w:rsidRDefault="00AE0AD0" w:rsidP="00AE0AD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"http://www.islamreligion.com/pt/articles/352/" \l "_ftnref13831"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rFonts w:eastAsiaTheme="majorEastAsia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“Eucharist (</w:t>
      </w:r>
      <w:r>
        <w:rPr>
          <w:i/>
          <w:iCs/>
          <w:color w:val="000000"/>
          <w:sz w:val="22"/>
          <w:szCs w:val="22"/>
          <w:lang w:val="pt-BR"/>
        </w:rPr>
        <w:t>Eucaristia</w:t>
      </w:r>
      <w:r>
        <w:rPr>
          <w:color w:val="000000"/>
          <w:sz w:val="22"/>
          <w:szCs w:val="22"/>
          <w:lang w:val="pt-BR"/>
        </w:rPr>
        <w:t>).”  Enciclopédia Britânica de Encyclopædia Britannica Premium Service. (http://www.britannica.com/eb/article-9033174)</w:t>
      </w:r>
    </w:p>
    <w:bookmarkStart w:id="6" w:name="_ftn13832"/>
    <w:p w:rsidR="00AE0AD0" w:rsidRDefault="00AE0AD0" w:rsidP="00AE0AD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"http://www.islamreligion.com/pt/articles/352/" \l "_ftnref13832"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rFonts w:eastAsiaTheme="majorEastAsia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Curando o cego (Mateus 8:2, Marcos 1:40, Lucas 5:12, Lucas 17:11), e o leproso (Mateus 9:27, Mateus 8:22; 20:30, Marcos 10:46, Lucas 18:35, e João 9:1)</w:t>
      </w:r>
    </w:p>
    <w:bookmarkEnd w:id="0"/>
    <w:p w:rsidR="00DE75A4" w:rsidRPr="00AE0AD0" w:rsidRDefault="00DE75A4" w:rsidP="00AE0AD0">
      <w:pPr>
        <w:rPr>
          <w:rtl/>
        </w:rPr>
      </w:pPr>
    </w:p>
    <w:sectPr w:rsidR="00DE75A4" w:rsidRPr="00AE0AD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11"/>
    <w:rsid w:val="00062F62"/>
    <w:rsid w:val="0012644C"/>
    <w:rsid w:val="002E7F3C"/>
    <w:rsid w:val="003F0C11"/>
    <w:rsid w:val="00860FF8"/>
    <w:rsid w:val="00A11A94"/>
    <w:rsid w:val="00AE0AD0"/>
    <w:rsid w:val="00D965D3"/>
    <w:rsid w:val="00DE75A4"/>
    <w:rsid w:val="00E34BC4"/>
    <w:rsid w:val="00F2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6866</Characters>
  <Application>Microsoft Office Word</Application>
  <DocSecurity>0</DocSecurity>
  <Lines>163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2014-10-23T11:27:00Z</dcterms:created>
  <dcterms:modified xsi:type="dcterms:W3CDTF">2014-10-23T11:27:00Z</dcterms:modified>
</cp:coreProperties>
</file>